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5447"/>
        <w:gridCol w:w="2683"/>
      </w:tblGrid>
      <w:tr w:rsidR="00245D39" w14:paraId="41FCD0C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3A3B2" w14:textId="77777777" w:rsidR="00245D39" w:rsidRDefault="000776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2F08AB" wp14:editId="035E361A">
                  <wp:extent cx="1047750" cy="504825"/>
                  <wp:effectExtent l="19050" t="19050" r="19050" b="28575"/>
                  <wp:docPr id="1" name="Lab2Doctors" descr="Lab2Doctors Logo" title="Lab2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2F4BD81B" w14:textId="77777777" w:rsidR="00245D39" w:rsidRDefault="0007768B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CASE-BASED LEARNING WORKSHEET</w:t>
            </w:r>
          </w:p>
          <w:p w14:paraId="0BAE41A1" w14:textId="77777777" w:rsidR="00245D39" w:rsidRDefault="0007768B">
            <w:pPr>
              <w:jc w:val="center"/>
            </w:pPr>
            <w:r>
              <w:rPr>
                <w:color w:val="FCE8EB"/>
                <w:sz w:val="18"/>
                <w:szCs w:val="18"/>
              </w:rPr>
              <w:t>Clinical Laboratory Diagnostic Reasoning &amp; Error Prevention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86B58" w14:textId="77777777" w:rsidR="00245D39" w:rsidRDefault="0007768B">
            <w:r>
              <w:rPr>
                <w:b/>
                <w:bCs/>
                <w:color w:val="890620"/>
                <w:sz w:val="18"/>
                <w:szCs w:val="18"/>
              </w:rPr>
              <w:t xml:space="preserve">Doc #: </w:t>
            </w:r>
            <w:r>
              <w:rPr>
                <w:sz w:val="18"/>
                <w:szCs w:val="18"/>
              </w:rPr>
              <w:t>CBL-F-001</w:t>
            </w:r>
          </w:p>
          <w:p w14:paraId="3EDAEF1A" w14:textId="77777777" w:rsidR="00245D39" w:rsidRDefault="0007768B">
            <w:r>
              <w:rPr>
                <w:b/>
                <w:bCs/>
                <w:color w:val="890620"/>
                <w:sz w:val="18"/>
                <w:szCs w:val="18"/>
              </w:rPr>
              <w:t xml:space="preserve">Case #: </w:t>
            </w:r>
            <w:r>
              <w:rPr>
                <w:sz w:val="18"/>
                <w:szCs w:val="18"/>
              </w:rPr>
              <w:t>________</w:t>
            </w:r>
          </w:p>
          <w:p w14:paraId="70139401" w14:textId="77777777" w:rsidR="00245D39" w:rsidRDefault="0007768B">
            <w:r>
              <w:rPr>
                <w:b/>
                <w:bCs/>
                <w:color w:val="890620"/>
                <w:sz w:val="18"/>
                <w:szCs w:val="18"/>
              </w:rPr>
              <w:t xml:space="preserve">Module: </w:t>
            </w:r>
            <w:r>
              <w:rPr>
                <w:sz w:val="18"/>
                <w:szCs w:val="18"/>
              </w:rPr>
              <w:t>________</w:t>
            </w:r>
          </w:p>
          <w:p w14:paraId="3A21E938" w14:textId="77777777" w:rsidR="00245D39" w:rsidRDefault="0007768B">
            <w:r>
              <w:rPr>
                <w:b/>
                <w:bCs/>
                <w:color w:val="890620"/>
                <w:sz w:val="18"/>
                <w:szCs w:val="18"/>
              </w:rPr>
              <w:t xml:space="preserve">Date: </w:t>
            </w:r>
            <w:r>
              <w:rPr>
                <w:sz w:val="18"/>
                <w:szCs w:val="18"/>
              </w:rPr>
              <w:t>________</w:t>
            </w:r>
          </w:p>
        </w:tc>
      </w:tr>
    </w:tbl>
    <w:p w14:paraId="1AE13390" w14:textId="77777777" w:rsidR="00245D39" w:rsidRDefault="00245D39">
      <w:pPr>
        <w:spacing w:before="140"/>
      </w:pPr>
    </w:p>
    <w:p w14:paraId="4C83DEAC" w14:textId="77777777" w:rsidR="00245D39" w:rsidRDefault="0007768B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LEARNER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245D39" w14:paraId="3980901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251A2" w14:textId="77777777" w:rsidR="00245D39" w:rsidRDefault="0007768B">
            <w:r>
              <w:rPr>
                <w:b/>
                <w:bCs/>
                <w:color w:val="FFFFFF"/>
              </w:rPr>
              <w:t>Learner Name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2BC4C" w14:textId="77777777" w:rsidR="00245D39" w:rsidRDefault="0007768B">
            <w:r>
              <w:rPr>
                <w:b/>
                <w:bCs/>
                <w:color w:val="FFFFFF"/>
              </w:rPr>
              <w:t>Title / Role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E809B" w14:textId="77777777" w:rsidR="00245D39" w:rsidRDefault="0007768B">
            <w:r>
              <w:rPr>
                <w:b/>
                <w:bCs/>
                <w:color w:val="FFFFFF"/>
              </w:rPr>
              <w:t>Department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8A1B6" w14:textId="77777777" w:rsidR="00245D39" w:rsidRDefault="0007768B">
            <w:r>
              <w:rPr>
                <w:b/>
                <w:bCs/>
                <w:color w:val="FFFFFF"/>
              </w:rPr>
              <w:t>Facilitator</w:t>
            </w:r>
          </w:p>
        </w:tc>
      </w:tr>
      <w:tr w:rsidR="00245D39" w14:paraId="4B823BEA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3CAEC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C850B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8D183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A523F" w14:textId="77777777" w:rsidR="00245D39" w:rsidRDefault="00245D39"/>
        </w:tc>
      </w:tr>
    </w:tbl>
    <w:p w14:paraId="5E4151C1" w14:textId="77777777" w:rsidR="00245D39" w:rsidRDefault="00245D39">
      <w:pPr>
        <w:spacing w:before="140"/>
      </w:pPr>
    </w:p>
    <w:p w14:paraId="0AEA397A" w14:textId="77777777" w:rsidR="00245D39" w:rsidRDefault="0007768B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CASE SCENARIO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5D39" w14:paraId="06E44F2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ABA10F" w14:textId="77777777" w:rsidR="00245D39" w:rsidRDefault="0007768B">
            <w:pPr>
              <w:spacing w:after="80"/>
            </w:pPr>
            <w:r>
              <w:t>Case Title: ___________________________________________________________________</w:t>
            </w:r>
          </w:p>
          <w:p w14:paraId="114EAEF1" w14:textId="77777777" w:rsidR="00245D39" w:rsidRDefault="0007768B">
            <w:r>
              <w:rPr>
                <w:b/>
                <w:bCs/>
                <w:color w:val="890620"/>
              </w:rPr>
              <w:t>Patient Profile (Age, Sex, Clinical Setting — no real PHI):</w:t>
            </w:r>
          </w:p>
          <w:p w14:paraId="129A1C02" w14:textId="77777777" w:rsidR="00245D39" w:rsidRDefault="0007768B">
            <w:pPr>
              <w:spacing w:before="160"/>
            </w:pPr>
            <w:r>
              <w:t xml:space="preserve"> </w:t>
            </w:r>
          </w:p>
          <w:p w14:paraId="3D314501" w14:textId="77777777" w:rsidR="00245D39" w:rsidRDefault="0007768B">
            <w:pPr>
              <w:spacing w:before="160"/>
            </w:pPr>
            <w:r>
              <w:t xml:space="preserve"> </w:t>
            </w:r>
          </w:p>
          <w:p w14:paraId="26310DC2" w14:textId="77777777" w:rsidR="00245D39" w:rsidRDefault="0007768B">
            <w:pPr>
              <w:spacing w:before="120"/>
            </w:pPr>
            <w:r>
              <w:rPr>
                <w:b/>
                <w:bCs/>
                <w:color w:val="890620"/>
              </w:rPr>
              <w:t>Clinical Presentation / Chief Complaint:</w:t>
            </w:r>
          </w:p>
          <w:p w14:paraId="42E98F83" w14:textId="77777777" w:rsidR="00245D39" w:rsidRDefault="0007768B">
            <w:pPr>
              <w:spacing w:before="160"/>
            </w:pPr>
            <w:r>
              <w:t xml:space="preserve"> </w:t>
            </w:r>
          </w:p>
          <w:p w14:paraId="15336BBC" w14:textId="77777777" w:rsidR="00245D39" w:rsidRDefault="0007768B">
            <w:pPr>
              <w:spacing w:before="160"/>
            </w:pPr>
            <w:r>
              <w:t xml:space="preserve"> </w:t>
            </w:r>
          </w:p>
          <w:p w14:paraId="70B8C849" w14:textId="77777777" w:rsidR="00245D39" w:rsidRDefault="0007768B">
            <w:pPr>
              <w:spacing w:before="120"/>
            </w:pPr>
            <w:r>
              <w:rPr>
                <w:b/>
                <w:bCs/>
                <w:color w:val="890620"/>
              </w:rPr>
              <w:t>Relevant History / Medications / Risk Factors:</w:t>
            </w:r>
          </w:p>
          <w:p w14:paraId="7BE8932C" w14:textId="77777777" w:rsidR="00245D39" w:rsidRDefault="0007768B">
            <w:pPr>
              <w:spacing w:before="160"/>
            </w:pPr>
            <w:r>
              <w:t xml:space="preserve"> </w:t>
            </w:r>
          </w:p>
          <w:p w14:paraId="24630C87" w14:textId="77777777" w:rsidR="00245D39" w:rsidRDefault="0007768B">
            <w:pPr>
              <w:spacing w:before="160"/>
            </w:pPr>
            <w:r>
              <w:t xml:space="preserve"> </w:t>
            </w:r>
          </w:p>
        </w:tc>
      </w:tr>
    </w:tbl>
    <w:p w14:paraId="7FBDD9F7" w14:textId="77777777" w:rsidR="00245D39" w:rsidRDefault="00245D39">
      <w:pPr>
        <w:spacing w:before="140"/>
      </w:pPr>
    </w:p>
    <w:p w14:paraId="315FE586" w14:textId="77777777" w:rsidR="00245D39" w:rsidRDefault="0007768B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LAB RESULTS PROVIDED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1680"/>
        <w:gridCol w:w="2520"/>
        <w:gridCol w:w="1680"/>
      </w:tblGrid>
      <w:tr w:rsidR="00245D39" w14:paraId="14A0C47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504D8" w14:textId="77777777" w:rsidR="00245D39" w:rsidRDefault="0007768B">
            <w:r>
              <w:rPr>
                <w:b/>
                <w:bCs/>
                <w:color w:val="FFFFFF"/>
              </w:rPr>
              <w:t>Test / Analyte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7B107" w14:textId="77777777" w:rsidR="00245D39" w:rsidRDefault="0007768B">
            <w:r>
              <w:rPr>
                <w:b/>
                <w:bCs/>
                <w:color w:val="FFFFFF"/>
              </w:rPr>
              <w:t>Result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F3C39" w14:textId="77777777" w:rsidR="00245D39" w:rsidRDefault="0007768B">
            <w:r>
              <w:rPr>
                <w:b/>
                <w:bCs/>
                <w:color w:val="FFFFFF"/>
              </w:rPr>
              <w:t>Units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63903" w14:textId="77777777" w:rsidR="00245D39" w:rsidRDefault="0007768B">
            <w:r>
              <w:rPr>
                <w:b/>
                <w:bCs/>
                <w:color w:val="FFFFFF"/>
              </w:rPr>
              <w:t>Reference Range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60DEB" w14:textId="77777777" w:rsidR="00245D39" w:rsidRDefault="0007768B">
            <w:r>
              <w:rPr>
                <w:b/>
                <w:bCs/>
                <w:color w:val="FFFFFF"/>
              </w:rPr>
              <w:t>Flag (H/L/Critical)</w:t>
            </w:r>
          </w:p>
        </w:tc>
      </w:tr>
      <w:tr w:rsidR="00245D39" w14:paraId="52E94584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CF53E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955B0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93F0C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45773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B9112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  <w:tr w:rsidR="00245D39" w14:paraId="41BF0BB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CBAF5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D3953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CE358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A77AB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DA6A6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  <w:tr w:rsidR="00245D39" w14:paraId="1938CB3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23EE8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41DAC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3560E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9399D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436D9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  <w:tr w:rsidR="00245D39" w14:paraId="738C0F1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8F983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8EC15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5C523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88B96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FB1FD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  <w:tr w:rsidR="00245D39" w14:paraId="6214279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C2A44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E5A08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0AAE5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8B955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AB6D1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  <w:tr w:rsidR="00245D39" w14:paraId="019B35F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FF0D9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78D9F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0EFF8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2C375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10220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  <w:tr w:rsidR="00245D39" w14:paraId="6A0E524A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1B18D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54061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3A5C6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B8349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83FA5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  <w:tr w:rsidR="00245D39" w14:paraId="392D968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7C74F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60728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D3AC3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40B47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184B9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  <w:tr w:rsidR="00245D39" w14:paraId="10F6C56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5AE6A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0D069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7EC96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C294A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8A1E0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  <w:tr w:rsidR="00245D39" w14:paraId="46C4C7A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EB3C9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423E5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20E64" w14:textId="77777777" w:rsidR="00245D39" w:rsidRDefault="00245D3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ED218" w14:textId="77777777" w:rsidR="00245D39" w:rsidRDefault="00245D39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EAC4D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H  ☐</w:t>
            </w:r>
            <w:proofErr w:type="gramEnd"/>
            <w:r>
              <w:t xml:space="preserve"> L  ☐ Critical  ☐ Normal</w:t>
            </w:r>
          </w:p>
        </w:tc>
      </w:tr>
    </w:tbl>
    <w:p w14:paraId="062D69E2" w14:textId="77777777" w:rsidR="00245D39" w:rsidRDefault="00245D39">
      <w:pPr>
        <w:spacing w:before="140"/>
      </w:pPr>
    </w:p>
    <w:p w14:paraId="1743A665" w14:textId="77777777" w:rsidR="00245D39" w:rsidRDefault="0007768B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CRITICAL THINKING QUESTIONS</w:t>
      </w:r>
    </w:p>
    <w:p w14:paraId="19533960" w14:textId="77777777" w:rsidR="00245D39" w:rsidRDefault="0007768B">
      <w:pPr>
        <w:spacing w:before="160" w:after="60"/>
      </w:pPr>
      <w:r>
        <w:rPr>
          <w:b/>
          <w:bCs/>
          <w:color w:val="890620"/>
          <w:sz w:val="22"/>
          <w:szCs w:val="22"/>
        </w:rPr>
        <w:t>Q1: Pre-Analytical Considerations</w:t>
      </w:r>
    </w:p>
    <w:p w14:paraId="28CCD2B2" w14:textId="77777777" w:rsidR="00245D39" w:rsidRDefault="0007768B">
      <w:pPr>
        <w:spacing w:before="40" w:after="80"/>
      </w:pPr>
      <w:r>
        <w:rPr>
          <w:i/>
          <w:iCs/>
          <w:color w:val="444444"/>
        </w:rPr>
        <w:t>Are there any pre-analytical factors that could affect the validity of these results? Consider patient preparation, specimen collection, transport, and processing. What would you investigate first?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5D39" w14:paraId="509BEC28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BC0B1" w14:textId="77777777" w:rsidR="00245D39" w:rsidRDefault="0007768B">
            <w:r>
              <w:t>Learner Response:</w:t>
            </w:r>
          </w:p>
          <w:p w14:paraId="41DC31D3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3770383B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6729FB55" w14:textId="77777777" w:rsidR="00245D39" w:rsidRDefault="0007768B">
            <w:pPr>
              <w:spacing w:before="200"/>
            </w:pPr>
            <w:r>
              <w:t xml:space="preserve"> </w:t>
            </w:r>
          </w:p>
        </w:tc>
      </w:tr>
    </w:tbl>
    <w:p w14:paraId="08BF932D" w14:textId="77777777" w:rsidR="00245D39" w:rsidRDefault="0007768B">
      <w:pPr>
        <w:spacing w:before="160" w:after="60"/>
      </w:pPr>
      <w:r>
        <w:rPr>
          <w:b/>
          <w:bCs/>
          <w:color w:val="890620"/>
          <w:sz w:val="22"/>
          <w:szCs w:val="22"/>
        </w:rPr>
        <w:t>Q2: Result Interpretation</w:t>
      </w:r>
    </w:p>
    <w:p w14:paraId="387DD441" w14:textId="77777777" w:rsidR="00245D39" w:rsidRDefault="0007768B">
      <w:pPr>
        <w:spacing w:before="40" w:after="80"/>
      </w:pPr>
      <w:r>
        <w:rPr>
          <w:i/>
          <w:iCs/>
          <w:color w:val="444444"/>
        </w:rPr>
        <w:t>Which results are abnormal or critical? What is the most likely clinical explanation? Are there any results that appear inconsistent with each other?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5D39" w14:paraId="4724B30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49036" w14:textId="77777777" w:rsidR="00245D39" w:rsidRDefault="0007768B">
            <w:r>
              <w:t>Learner Response:</w:t>
            </w:r>
          </w:p>
          <w:p w14:paraId="375D5636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12C1335B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18DBE674" w14:textId="77777777" w:rsidR="00245D39" w:rsidRDefault="0007768B">
            <w:pPr>
              <w:spacing w:before="200"/>
            </w:pPr>
            <w:r>
              <w:t xml:space="preserve"> </w:t>
            </w:r>
          </w:p>
        </w:tc>
      </w:tr>
    </w:tbl>
    <w:p w14:paraId="65F5DB6D" w14:textId="77777777" w:rsidR="00245D39" w:rsidRDefault="0007768B">
      <w:pPr>
        <w:spacing w:before="160" w:after="60"/>
      </w:pPr>
      <w:r>
        <w:rPr>
          <w:b/>
          <w:bCs/>
          <w:color w:val="890620"/>
          <w:sz w:val="22"/>
          <w:szCs w:val="22"/>
        </w:rPr>
        <w:t>Q3: Analytical Interference</w:t>
      </w:r>
    </w:p>
    <w:p w14:paraId="23EFDF68" w14:textId="77777777" w:rsidR="00245D39" w:rsidRDefault="0007768B">
      <w:pPr>
        <w:spacing w:before="40" w:after="80"/>
      </w:pPr>
      <w:r>
        <w:rPr>
          <w:i/>
          <w:iCs/>
          <w:color w:val="444444"/>
        </w:rPr>
        <w:t>Could any known interferenc</w:t>
      </w:r>
      <w:r>
        <w:rPr>
          <w:i/>
          <w:iCs/>
          <w:color w:val="444444"/>
        </w:rPr>
        <w:t>es (</w:t>
      </w:r>
      <w:proofErr w:type="spellStart"/>
      <w:r>
        <w:rPr>
          <w:i/>
          <w:iCs/>
          <w:color w:val="444444"/>
        </w:rPr>
        <w:t>hemolysis</w:t>
      </w:r>
      <w:proofErr w:type="spellEnd"/>
      <w:r>
        <w:rPr>
          <w:i/>
          <w:iCs/>
          <w:color w:val="444444"/>
        </w:rPr>
        <w:t>, lipemia, icterus, medications, biotin) explain these results? How would you confirm or rule this out?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5D39" w14:paraId="020C8188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A6775" w14:textId="77777777" w:rsidR="00245D39" w:rsidRDefault="0007768B">
            <w:r>
              <w:t>Learner Response:</w:t>
            </w:r>
          </w:p>
          <w:p w14:paraId="5B3FC2B4" w14:textId="77777777" w:rsidR="00245D39" w:rsidRDefault="0007768B">
            <w:pPr>
              <w:spacing w:before="200"/>
            </w:pPr>
            <w:r>
              <w:lastRenderedPageBreak/>
              <w:t xml:space="preserve"> </w:t>
            </w:r>
          </w:p>
          <w:p w14:paraId="381D4D01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5720027E" w14:textId="77777777" w:rsidR="00245D39" w:rsidRDefault="0007768B">
            <w:pPr>
              <w:spacing w:before="200"/>
            </w:pPr>
            <w:r>
              <w:t xml:space="preserve"> </w:t>
            </w:r>
          </w:p>
        </w:tc>
      </w:tr>
    </w:tbl>
    <w:p w14:paraId="34D1E525" w14:textId="77777777" w:rsidR="00245D39" w:rsidRDefault="0007768B">
      <w:pPr>
        <w:spacing w:before="160" w:after="60"/>
      </w:pPr>
      <w:r>
        <w:rPr>
          <w:b/>
          <w:bCs/>
          <w:color w:val="890620"/>
          <w:sz w:val="22"/>
          <w:szCs w:val="22"/>
        </w:rPr>
        <w:lastRenderedPageBreak/>
        <w:t>Q4: Delta Check</w:t>
      </w:r>
    </w:p>
    <w:p w14:paraId="735092C2" w14:textId="77777777" w:rsidR="00245D39" w:rsidRDefault="0007768B">
      <w:pPr>
        <w:spacing w:before="40" w:after="80"/>
      </w:pPr>
      <w:r>
        <w:rPr>
          <w:i/>
          <w:iCs/>
          <w:color w:val="444444"/>
        </w:rPr>
        <w:t>If a prior result were available, which analytes would you apply a delta check to? What delta limits would trigger your concern?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5D39" w14:paraId="573EFDC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B16E8" w14:textId="77777777" w:rsidR="00245D39" w:rsidRDefault="0007768B">
            <w:r>
              <w:t>Learner Response:</w:t>
            </w:r>
          </w:p>
          <w:p w14:paraId="2B4ABAFE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6CF46DB9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78224F09" w14:textId="77777777" w:rsidR="00245D39" w:rsidRDefault="0007768B">
            <w:pPr>
              <w:spacing w:before="200"/>
            </w:pPr>
            <w:r>
              <w:t xml:space="preserve"> </w:t>
            </w:r>
          </w:p>
        </w:tc>
      </w:tr>
    </w:tbl>
    <w:p w14:paraId="269AE90E" w14:textId="77777777" w:rsidR="00245D39" w:rsidRDefault="0007768B">
      <w:pPr>
        <w:spacing w:before="160" w:after="60"/>
      </w:pPr>
      <w:r>
        <w:rPr>
          <w:b/>
          <w:bCs/>
          <w:color w:val="890620"/>
          <w:sz w:val="22"/>
          <w:szCs w:val="22"/>
        </w:rPr>
        <w:t>Q5: Critical Value Action</w:t>
      </w:r>
    </w:p>
    <w:p w14:paraId="1FEB7A2E" w14:textId="77777777" w:rsidR="00245D39" w:rsidRDefault="0007768B">
      <w:pPr>
        <w:spacing w:before="40" w:after="80"/>
      </w:pPr>
      <w:r>
        <w:rPr>
          <w:i/>
          <w:iCs/>
          <w:color w:val="444444"/>
        </w:rPr>
        <w:t>Are any critical values present? Walk through the notification procedure. Wh</w:t>
      </w:r>
      <w:r>
        <w:rPr>
          <w:i/>
          <w:iCs/>
          <w:color w:val="444444"/>
        </w:rPr>
        <w:t>o would you call, how, and what would you document?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5D39" w14:paraId="1789E59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B041D" w14:textId="77777777" w:rsidR="00245D39" w:rsidRDefault="0007768B">
            <w:r>
              <w:t>Learner Response:</w:t>
            </w:r>
          </w:p>
          <w:p w14:paraId="4C99985D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3B76FABB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5E7DB4B1" w14:textId="77777777" w:rsidR="00245D39" w:rsidRDefault="0007768B">
            <w:pPr>
              <w:spacing w:before="200"/>
            </w:pPr>
            <w:r>
              <w:t xml:space="preserve"> </w:t>
            </w:r>
          </w:p>
        </w:tc>
      </w:tr>
    </w:tbl>
    <w:p w14:paraId="20387113" w14:textId="77777777" w:rsidR="00245D39" w:rsidRDefault="0007768B">
      <w:pPr>
        <w:spacing w:before="160" w:after="60"/>
      </w:pPr>
      <w:r>
        <w:rPr>
          <w:b/>
          <w:bCs/>
          <w:color w:val="890620"/>
          <w:sz w:val="22"/>
          <w:szCs w:val="22"/>
        </w:rPr>
        <w:t>Q6: Error Prevention (Lab2Doctors Approach)</w:t>
      </w:r>
    </w:p>
    <w:p w14:paraId="30569C60" w14:textId="77777777" w:rsidR="00245D39" w:rsidRDefault="0007768B">
      <w:pPr>
        <w:spacing w:before="40" w:after="80"/>
      </w:pPr>
      <w:r>
        <w:rPr>
          <w:i/>
          <w:iCs/>
          <w:color w:val="444444"/>
        </w:rPr>
        <w:t>Applying Lab2Doctors' AI-driven error prevention model — what systemic improvement would reduce the risk of a similar diagnostic error in the future?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5D39" w14:paraId="6713A41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9EABE" w14:textId="77777777" w:rsidR="00245D39" w:rsidRDefault="0007768B">
            <w:r>
              <w:t>Learner Response:</w:t>
            </w:r>
          </w:p>
          <w:p w14:paraId="486F22A9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6A918A9A" w14:textId="77777777" w:rsidR="00245D39" w:rsidRDefault="0007768B">
            <w:pPr>
              <w:spacing w:before="200"/>
            </w:pPr>
            <w:r>
              <w:t xml:space="preserve"> </w:t>
            </w:r>
          </w:p>
          <w:p w14:paraId="6C7F34A6" w14:textId="77777777" w:rsidR="00245D39" w:rsidRDefault="0007768B">
            <w:pPr>
              <w:spacing w:before="200"/>
            </w:pPr>
            <w:r>
              <w:t xml:space="preserve"> </w:t>
            </w:r>
          </w:p>
        </w:tc>
      </w:tr>
    </w:tbl>
    <w:p w14:paraId="7789D90B" w14:textId="77777777" w:rsidR="00245D39" w:rsidRDefault="00245D39">
      <w:pPr>
        <w:spacing w:before="140"/>
      </w:pPr>
    </w:p>
    <w:p w14:paraId="7E587606" w14:textId="77777777" w:rsidR="00245D39" w:rsidRDefault="0007768B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FACILITATOR DEBRIEF NOTES &amp; SCORING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000"/>
        <w:gridCol w:w="5080"/>
        <w:gridCol w:w="1260"/>
        <w:gridCol w:w="1240"/>
      </w:tblGrid>
      <w:tr w:rsidR="00245D39" w14:paraId="76E512B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4CE46" w14:textId="77777777" w:rsidR="00245D39" w:rsidRDefault="0007768B">
            <w:r>
              <w:rPr>
                <w:b/>
                <w:bCs/>
                <w:color w:val="FFFFFF"/>
              </w:rPr>
              <w:t>Q #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A2448" w14:textId="77777777" w:rsidR="00245D39" w:rsidRDefault="0007768B">
            <w:r>
              <w:rPr>
                <w:b/>
                <w:bCs/>
                <w:color w:val="FFFFFF"/>
              </w:rPr>
              <w:t>Key Teaching Point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E9142" w14:textId="77777777" w:rsidR="00245D39" w:rsidRDefault="0007768B">
            <w:r>
              <w:rPr>
                <w:b/>
                <w:bCs/>
                <w:color w:val="FFFFFF"/>
              </w:rPr>
              <w:t>Model Answer / Rubric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7662B" w14:textId="77777777" w:rsidR="00245D39" w:rsidRDefault="0007768B">
            <w:r>
              <w:rPr>
                <w:b/>
                <w:bCs/>
                <w:color w:val="FFFFFF"/>
              </w:rPr>
              <w:t>Points (Max)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76D9F" w14:textId="77777777" w:rsidR="00245D39" w:rsidRDefault="0007768B">
            <w:r>
              <w:rPr>
                <w:b/>
                <w:bCs/>
                <w:color w:val="FFFFFF"/>
              </w:rPr>
              <w:t>Score</w:t>
            </w:r>
          </w:p>
        </w:tc>
      </w:tr>
      <w:tr w:rsidR="00245D39" w14:paraId="50C0512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D2D1C" w14:textId="77777777" w:rsidR="00245D39" w:rsidRDefault="0007768B">
            <w:r>
              <w:t>1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8719A" w14:textId="77777777" w:rsidR="00245D39" w:rsidRDefault="00245D39"/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AE009" w14:textId="77777777" w:rsidR="00245D39" w:rsidRDefault="00245D39"/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190DC" w14:textId="77777777" w:rsidR="00245D39" w:rsidRDefault="00245D39"/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F2EB9" w14:textId="77777777" w:rsidR="00245D39" w:rsidRDefault="00245D39"/>
        </w:tc>
      </w:tr>
      <w:tr w:rsidR="00245D39" w14:paraId="2B83B53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59510" w14:textId="77777777" w:rsidR="00245D39" w:rsidRDefault="0007768B">
            <w:r>
              <w:t>2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46F7C" w14:textId="77777777" w:rsidR="00245D39" w:rsidRDefault="00245D39"/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5DECF" w14:textId="77777777" w:rsidR="00245D39" w:rsidRDefault="00245D39"/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1814A" w14:textId="77777777" w:rsidR="00245D39" w:rsidRDefault="00245D39"/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9E8C6" w14:textId="77777777" w:rsidR="00245D39" w:rsidRDefault="00245D39"/>
        </w:tc>
      </w:tr>
      <w:tr w:rsidR="00245D39" w14:paraId="7208994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AFAA8" w14:textId="77777777" w:rsidR="00245D39" w:rsidRDefault="0007768B">
            <w:r>
              <w:t>3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EECE9" w14:textId="77777777" w:rsidR="00245D39" w:rsidRDefault="00245D39"/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3A234" w14:textId="77777777" w:rsidR="00245D39" w:rsidRDefault="00245D39"/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26C85" w14:textId="77777777" w:rsidR="00245D39" w:rsidRDefault="00245D39"/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A1D07" w14:textId="77777777" w:rsidR="00245D39" w:rsidRDefault="00245D39"/>
        </w:tc>
      </w:tr>
      <w:tr w:rsidR="00245D39" w14:paraId="78CC7C5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CAC21" w14:textId="77777777" w:rsidR="00245D39" w:rsidRDefault="0007768B">
            <w:r>
              <w:t>4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45384" w14:textId="77777777" w:rsidR="00245D39" w:rsidRDefault="00245D39"/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4CD84" w14:textId="77777777" w:rsidR="00245D39" w:rsidRDefault="00245D39"/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CFD45" w14:textId="77777777" w:rsidR="00245D39" w:rsidRDefault="00245D39"/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D225F" w14:textId="77777777" w:rsidR="00245D39" w:rsidRDefault="00245D39"/>
        </w:tc>
      </w:tr>
      <w:tr w:rsidR="00245D39" w14:paraId="240EE87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AE9AD" w14:textId="77777777" w:rsidR="00245D39" w:rsidRDefault="0007768B">
            <w:r>
              <w:t>5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36432" w14:textId="77777777" w:rsidR="00245D39" w:rsidRDefault="00245D39"/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79D8B" w14:textId="77777777" w:rsidR="00245D39" w:rsidRDefault="00245D39"/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3ACFF" w14:textId="77777777" w:rsidR="00245D39" w:rsidRDefault="00245D39"/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081C3" w14:textId="77777777" w:rsidR="00245D39" w:rsidRDefault="00245D39"/>
        </w:tc>
      </w:tr>
      <w:tr w:rsidR="00245D39" w14:paraId="5CF0119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9C44C" w14:textId="77777777" w:rsidR="00245D39" w:rsidRDefault="0007768B">
            <w:r>
              <w:t>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C7CFE" w14:textId="77777777" w:rsidR="00245D39" w:rsidRDefault="00245D39"/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3C69C" w14:textId="77777777" w:rsidR="00245D39" w:rsidRDefault="00245D39"/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71A33" w14:textId="77777777" w:rsidR="00245D39" w:rsidRDefault="00245D39"/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4F3F7" w14:textId="77777777" w:rsidR="00245D39" w:rsidRDefault="00245D39"/>
        </w:tc>
      </w:tr>
    </w:tbl>
    <w:p w14:paraId="00E0876F" w14:textId="77777777" w:rsidR="00245D39" w:rsidRDefault="00245D39">
      <w:pPr>
        <w:spacing w:before="1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245D39" w14:paraId="246CB521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8672B" w14:textId="77777777" w:rsidR="00245D39" w:rsidRDefault="0007768B">
            <w:r>
              <w:rPr>
                <w:b/>
                <w:bCs/>
                <w:color w:val="FFFFFF"/>
              </w:rPr>
              <w:t>Total Score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ABF26" w14:textId="77777777" w:rsidR="00245D39" w:rsidRDefault="0007768B">
            <w:r>
              <w:rPr>
                <w:b/>
                <w:bCs/>
                <w:color w:val="FFFFFF"/>
              </w:rPr>
              <w:t>Outcome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41B01" w14:textId="77777777" w:rsidR="00245D39" w:rsidRDefault="0007768B">
            <w:r>
              <w:rPr>
                <w:b/>
                <w:bCs/>
                <w:color w:val="FFFFFF"/>
              </w:rPr>
              <w:t>Facilitator Signature &amp; Date</w:t>
            </w:r>
          </w:p>
        </w:tc>
      </w:tr>
      <w:tr w:rsidR="00245D39" w14:paraId="02657FB1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D7C91" w14:textId="504E2623" w:rsidR="00245D39" w:rsidRDefault="0007768B">
            <w:r>
              <w:t xml:space="preserve">   </w:t>
            </w:r>
            <w:r>
              <w:t xml:space="preserve">  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0AEC0" w14:textId="77777777" w:rsidR="00245D39" w:rsidRDefault="0007768B">
            <w:r>
              <w:t>☐</w:t>
            </w:r>
            <w:r>
              <w:t xml:space="preserve"> </w:t>
            </w:r>
            <w:proofErr w:type="gramStart"/>
            <w:r>
              <w:t>Pass  ☐</w:t>
            </w:r>
            <w:proofErr w:type="gramEnd"/>
            <w:r>
              <w:t xml:space="preserve"> Needs Remediation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CE121" w14:textId="77777777" w:rsidR="00245D39" w:rsidRDefault="00245D39"/>
        </w:tc>
      </w:tr>
    </w:tbl>
    <w:p w14:paraId="0AE04E78" w14:textId="77777777" w:rsidR="0007768B" w:rsidRDefault="0007768B"/>
    <w:sectPr w:rsidR="0007768B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70BF" w14:textId="77777777" w:rsidR="0007768B" w:rsidRDefault="0007768B">
      <w:r>
        <w:separator/>
      </w:r>
    </w:p>
  </w:endnote>
  <w:endnote w:type="continuationSeparator" w:id="0">
    <w:p w14:paraId="0326F3D5" w14:textId="77777777" w:rsidR="0007768B" w:rsidRDefault="0007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FB63" w14:textId="77777777" w:rsidR="00245D39" w:rsidRDefault="0007768B">
    <w:pPr>
      <w:jc w:val="right"/>
    </w:pPr>
    <w:r>
      <w:rPr>
        <w:color w:val="888888"/>
        <w:sz w:val="16"/>
        <w:szCs w:val="16"/>
      </w:rPr>
      <w:t>CBL-F-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D44021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9DE2" w14:textId="77777777" w:rsidR="0007768B" w:rsidRDefault="0007768B">
      <w:r>
        <w:separator/>
      </w:r>
    </w:p>
  </w:footnote>
  <w:footnote w:type="continuationSeparator" w:id="0">
    <w:p w14:paraId="146012A9" w14:textId="77777777" w:rsidR="0007768B" w:rsidRDefault="0007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0BCE" w14:textId="77777777" w:rsidR="00245D39" w:rsidRDefault="0007768B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Case-Based Learning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14D15"/>
    <w:multiLevelType w:val="hybridMultilevel"/>
    <w:tmpl w:val="AB182F40"/>
    <w:lvl w:ilvl="0" w:tplc="117ADEF8">
      <w:start w:val="1"/>
      <w:numFmt w:val="bullet"/>
      <w:lvlText w:val="●"/>
      <w:lvlJc w:val="left"/>
      <w:pPr>
        <w:ind w:left="720" w:hanging="360"/>
      </w:pPr>
    </w:lvl>
    <w:lvl w:ilvl="1" w:tplc="4AD42FB8">
      <w:start w:val="1"/>
      <w:numFmt w:val="bullet"/>
      <w:lvlText w:val="○"/>
      <w:lvlJc w:val="left"/>
      <w:pPr>
        <w:ind w:left="1440" w:hanging="360"/>
      </w:pPr>
    </w:lvl>
    <w:lvl w:ilvl="2" w:tplc="331AC55A">
      <w:start w:val="1"/>
      <w:numFmt w:val="bullet"/>
      <w:lvlText w:val="■"/>
      <w:lvlJc w:val="left"/>
      <w:pPr>
        <w:ind w:left="2160" w:hanging="360"/>
      </w:pPr>
    </w:lvl>
    <w:lvl w:ilvl="3" w:tplc="90989FDE">
      <w:start w:val="1"/>
      <w:numFmt w:val="bullet"/>
      <w:lvlText w:val="●"/>
      <w:lvlJc w:val="left"/>
      <w:pPr>
        <w:ind w:left="2880" w:hanging="360"/>
      </w:pPr>
    </w:lvl>
    <w:lvl w:ilvl="4" w:tplc="A51459E8">
      <w:start w:val="1"/>
      <w:numFmt w:val="bullet"/>
      <w:lvlText w:val="○"/>
      <w:lvlJc w:val="left"/>
      <w:pPr>
        <w:ind w:left="3600" w:hanging="360"/>
      </w:pPr>
    </w:lvl>
    <w:lvl w:ilvl="5" w:tplc="B436FADC">
      <w:start w:val="1"/>
      <w:numFmt w:val="bullet"/>
      <w:lvlText w:val="■"/>
      <w:lvlJc w:val="left"/>
      <w:pPr>
        <w:ind w:left="4320" w:hanging="360"/>
      </w:pPr>
    </w:lvl>
    <w:lvl w:ilvl="6" w:tplc="918AF696">
      <w:start w:val="1"/>
      <w:numFmt w:val="bullet"/>
      <w:lvlText w:val="●"/>
      <w:lvlJc w:val="left"/>
      <w:pPr>
        <w:ind w:left="5040" w:hanging="360"/>
      </w:pPr>
    </w:lvl>
    <w:lvl w:ilvl="7" w:tplc="73CA68C6">
      <w:start w:val="1"/>
      <w:numFmt w:val="bullet"/>
      <w:lvlText w:val="●"/>
      <w:lvlJc w:val="left"/>
      <w:pPr>
        <w:ind w:left="5760" w:hanging="360"/>
      </w:pPr>
    </w:lvl>
    <w:lvl w:ilvl="8" w:tplc="FB522FD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39"/>
    <w:rsid w:val="0007768B"/>
    <w:rsid w:val="00245D39"/>
    <w:rsid w:val="00D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F15D"/>
  <w15:docId w15:val="{2186B5AA-88A1-4631-96D3-5C90E80E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2026-03-12T10:01:00Z</dcterms:created>
  <dcterms:modified xsi:type="dcterms:W3CDTF">2026-03-12T10:01:00Z</dcterms:modified>
</cp:coreProperties>
</file>