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0"/>
        <w:gridCol w:w="5445"/>
        <w:gridCol w:w="2685"/>
        <w:tblGridChange w:id="0">
          <w:tblGrid>
            <w:gridCol w:w="1950"/>
            <w:gridCol w:w="5445"/>
            <w:gridCol w:w="26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085850" cy="3048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304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TRAINING MODULE OUTLINE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color w:val="fce8eb"/>
                <w:sz w:val="18"/>
                <w:szCs w:val="18"/>
                <w:rtl w:val="0"/>
              </w:rPr>
              <w:t xml:space="preserve">Laboratory Staff Education &amp; Competency Development Framework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ce8e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Doc #: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TRN-F-001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Module #: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Version: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1.0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Effective: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A: MODULE IDENTIFICATION</w:t>
      </w: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25"/>
        <w:gridCol w:w="2925"/>
        <w:gridCol w:w="2310"/>
        <w:gridCol w:w="2520"/>
        <w:tblGridChange w:id="0">
          <w:tblGrid>
            <w:gridCol w:w="2325"/>
            <w:gridCol w:w="2925"/>
            <w:gridCol w:w="2310"/>
            <w:gridCol w:w="25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Module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Module 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Department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Target Audience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☐ All Lab Staff ☐ CLS / MLT ☐ Phlebotomy ☐ New Hire ☐ Supervisors ☐ Other: 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Developed 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Reviewed 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Approved 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Estimated Duration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Prerequisites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Delivery Format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Regulatory Basis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CEU Credits (if applicable)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☐ In-Person ☐ Online / LMS ☐ Blended ☐ Self-Study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☐ Simulation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CLIA / CAP / OSHA / HIPAA Specify: ___________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B: LEARNING OBJECTIVES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40" w:before="40" w:lineRule="auto"/>
        <w:rPr/>
      </w:pPr>
      <w:r w:rsidDel="00000000" w:rsidR="00000000" w:rsidRPr="00000000">
        <w:rPr>
          <w:i w:val="1"/>
          <w:iCs w:val="1"/>
          <w:color w:val="555555"/>
          <w:sz w:val="18"/>
          <w:szCs w:val="18"/>
          <w:rtl w:val="0"/>
        </w:rPr>
        <w:t xml:space="preserve">Write objectives using measurable action verbs (Bloom's Taxonomy). Minimum 3 objectives per module.</w:t>
      </w:r>
      <w:r w:rsidDel="00000000" w:rsidR="00000000" w:rsidRPr="00000000">
        <w:rPr>
          <w:rtl w:val="0"/>
        </w:rPr>
      </w:r>
    </w:p>
    <w:tbl>
      <w:tblPr>
        <w:tblStyle w:val="Table3"/>
        <w:tblW w:w="100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5"/>
        <w:gridCol w:w="1905"/>
        <w:gridCol w:w="5670"/>
        <w:gridCol w:w="1995"/>
        <w:tblGridChange w:id="0">
          <w:tblGrid>
            <w:gridCol w:w="495"/>
            <w:gridCol w:w="1905"/>
            <w:gridCol w:w="5670"/>
            <w:gridCol w:w="19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Cognitive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Learning Objective (By the end of this module, the learner will be able to...)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Assessment Method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☐ Knowledge 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☐ Comprehension ☐ Application 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☐ Analysis 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☐ Synthesis 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☐ Evaluation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☐ Written Test 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☐ Observation 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☐ Demonstration ☐ Case Study 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☐ Simulation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☐ Knowledge 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☐ Comprehension ☐ Application 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☐ Analysis 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☐ Synthesis 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☐ Evaluation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☐ Written Test 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☐ Observation 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☐ Demonstration ☐ Case Study 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☐ Simulation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☐ Knowledge 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☐ Comprehension ☐ Application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☐ Analysis 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☐ Synthesis 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☐ Evaluation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☐ Written Test 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☐ Observation 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☐ Demonstration ☐ Case Study 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☐ Simulation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☐ Knowledge 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☐ Comprehension ☐ Application 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☐ Analysis 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☐ Synthesis 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☐ Evaluation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☐ Written Test 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☐ Observation 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☐ Demonstration ☐ Case Study 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☐ Simulation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☐ Knowledge </w:t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☐ Comprehension ☐ Application 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☐ Analysis </w:t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☐ Synthesis </w:t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☐ Evaluation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☐ Written Test </w:t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☐ Observation </w:t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☐ Demonstration ☐ Case Study </w:t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☐ Simulation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☐ Knowledge </w:t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☐ Comprehension ☐ Application </w:t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☐ Analysis </w:t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☐ Synthesis </w:t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☐ Evaluation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☐ Written Test </w:t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☐ Observation </w:t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☐ Demonstration ☐ Case Study </w:t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☐ Simulation</w:t>
            </w:r>
          </w:p>
        </w:tc>
      </w:tr>
    </w:tbl>
    <w:p w:rsidR="00000000" w:rsidDel="00000000" w:rsidP="00000000" w:rsidRDefault="00000000" w:rsidRPr="00000000" w14:paraId="0000006D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C: MODULE CONTENT OUTLINE</w:t>
      </w: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1"/>
        <w:gridCol w:w="1975"/>
        <w:gridCol w:w="4878"/>
        <w:gridCol w:w="1473"/>
        <w:gridCol w:w="1263"/>
        <w:tblGridChange w:id="0">
          <w:tblGrid>
            <w:gridCol w:w="491"/>
            <w:gridCol w:w="1975"/>
            <w:gridCol w:w="4878"/>
            <w:gridCol w:w="1473"/>
            <w:gridCol w:w="1263"/>
          </w:tblGrid>
        </w:tblGridChange>
      </w:tblGrid>
      <w:tr>
        <w:trPr>
          <w:cantSplit w:val="0"/>
          <w:trHeight w:val="869.9414062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Topic / Section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Key Content Points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Duration (min)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Materials / Resources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Introduction &amp; Regulatory Context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Overview of topic relevance; applicable CLIA/CAP/OSHA requirements; consequences of non-compliance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Core Concept / Procedure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Step-by-step procedure or knowledge content; reference SOPs; use of equipment or forms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Common Errors &amp; Prevention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Root causes of errors in this area; Lab2Doctors AI-driven error prevention approach; case examples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Hands-On / Simulation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Practical application; supervised practice; use of decision trees or quick-reference tools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Quality &amp; Documentation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How this topic connects to QC, documentation requirements, and patient safety outcomes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Review &amp; Assessment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Summary of key points; Q&amp;A; competency assessment or post-test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D: ASSESSMENT &amp; COMPETENCY VERIFICATION</w:t>
      </w:r>
      <w:r w:rsidDel="00000000" w:rsidR="00000000" w:rsidRPr="00000000">
        <w:rPr>
          <w:rtl w:val="0"/>
        </w:rPr>
      </w:r>
    </w:p>
    <w:tbl>
      <w:tblPr>
        <w:tblStyle w:val="Table5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70"/>
        <w:gridCol w:w="2370"/>
        <w:gridCol w:w="2520"/>
        <w:gridCol w:w="2520"/>
        <w:tblGridChange w:id="0">
          <w:tblGrid>
            <w:gridCol w:w="2670"/>
            <w:gridCol w:w="2370"/>
            <w:gridCol w:w="2520"/>
            <w:gridCol w:w="25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Assessment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Passing Score / 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Remediation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Documentation Required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☐ Written post-test </w:t>
            </w:r>
          </w:p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☐ Practical demonstration </w:t>
            </w:r>
          </w:p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☐ Direct observation </w:t>
            </w:r>
          </w:p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☐ Case study review </w:t>
            </w:r>
          </w:p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☐ Competency checklist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Minimum passing score: ____% Observation: Satisfactory rating on all critical elements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Re-instruction on failed elements Repeat assessment within 30 days Document in personnel file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☐ Test score sheet </w:t>
            </w:r>
          </w:p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☐ Competency checklist ☐ Supervisor sign-off </w:t>
            </w:r>
          </w:p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☐ Training record updated</w:t>
            </w:r>
          </w:p>
        </w:tc>
      </w:tr>
    </w:tbl>
    <w:p w:rsidR="00000000" w:rsidDel="00000000" w:rsidP="00000000" w:rsidRDefault="00000000" w:rsidRPr="00000000" w14:paraId="000000A2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bottom w:color="890620" w:space="1" w:sz="6" w:val="single"/>
        </w:pBdr>
        <w:spacing w:after="100" w:before="240" w:lineRule="auto"/>
        <w:rPr>
          <w:b w:val="1"/>
          <w:bCs w:val="1"/>
          <w:color w:val="8906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E: RESOURCES &amp; REFERENCES</w:t>
      </w:r>
      <w:r w:rsidDel="00000000" w:rsidR="00000000" w:rsidRPr="00000000">
        <w:rPr>
          <w:rtl w:val="0"/>
        </w:rPr>
      </w:r>
    </w:p>
    <w:tbl>
      <w:tblPr>
        <w:tblStyle w:val="Table6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0"/>
        <w:gridCol w:w="5560"/>
        <w:gridCol w:w="2000"/>
        <w:tblGridChange w:id="0">
          <w:tblGrid>
            <w:gridCol w:w="2520"/>
            <w:gridCol w:w="5560"/>
            <w:gridCol w:w="2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Resource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Title / Reference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Location / Link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SOP Reference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SharePoint/SOPs/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Regulatory Document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CLIA 42 CFR Part 493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ecfr.gov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CAP Checklist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Applicable CAP checklist section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CAP e-Lab Solutions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CLSI Guideline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CLSI website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Slide Deck / Presentation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LMS / SharePoint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Video / Simulation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LMS</w:t>
            </w:r>
          </w:p>
        </w:tc>
      </w:tr>
    </w:tbl>
    <w:p w:rsidR="00000000" w:rsidDel="00000000" w:rsidP="00000000" w:rsidRDefault="00000000" w:rsidRPr="00000000" w14:paraId="000000BA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F: TRAINING ATTENDANCE LOG</w:t>
      </w:r>
      <w:r w:rsidDel="00000000" w:rsidR="00000000" w:rsidRPr="00000000">
        <w:rPr>
          <w:rtl w:val="0"/>
        </w:rPr>
      </w:r>
    </w:p>
    <w:tbl>
      <w:tblPr>
        <w:tblStyle w:val="Table7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0"/>
        <w:gridCol w:w="2520"/>
        <w:gridCol w:w="1680"/>
        <w:gridCol w:w="1680"/>
        <w:gridCol w:w="1680"/>
        <w:tblGridChange w:id="0">
          <w:tblGrid>
            <w:gridCol w:w="2520"/>
            <w:gridCol w:w="2520"/>
            <w:gridCol w:w="1680"/>
            <w:gridCol w:w="1680"/>
            <w:gridCol w:w="1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Employee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Employee ID /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Date Completed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Score / Outcome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Trainer Initials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☐ Pass  ☐ Fail ☐ Remediation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☐ Pass  ☐ Fail ☐ Remediation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☐ Pass  ☐ Fail ☐ Remediation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☐ Pass  ☐ Fail ☐ Remediation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☐ Pass  ☐ Fail ☐ Remediation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☐ Pass  ☐ Fail ☐ Remediation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☐ Pass  ☐ Fail ☐ Remediation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☐ Pass  ☐ Fail ☐ Remediation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☐ Pass  ☐ Fail ☐ Remediation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☐ Pass  ☐ Fail ☐ Remediation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☐ Pass  ☐ Fail ☐ Remediation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☐ Pass  ☐ Fail ☐ Remediation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☐ Pass  ☐ Fail ☐ Remediation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☐ Pass  ☐ Fail ☐ Remediation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☐ Pass  ☐ Fail ☐ Remediation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C">
      <w:pPr>
        <w:spacing w:before="14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60"/>
        <w:gridCol w:w="3360"/>
        <w:gridCol w:w="3360"/>
        <w:tblGridChange w:id="0">
          <w:tblGrid>
            <w:gridCol w:w="3360"/>
            <w:gridCol w:w="3360"/>
            <w:gridCol w:w="3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Module Developer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Technical Supervisor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Laboratory Director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 xml:space="preserve">Signature: _______________ Name: ___________________ Date: ___________________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Signature: _______________ Name: ___________________ Date: ___________________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  <w:t xml:space="preserve">Signature: _______________ Name: ___________________ Date: ___________________</w:t>
            </w:r>
          </w:p>
        </w:tc>
      </w:tr>
    </w:tbl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080" w:top="108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5">
    <w:pPr>
      <w:jc w:val="right"/>
      <w:rPr/>
    </w:pPr>
    <w:r w:rsidDel="00000000" w:rsidR="00000000" w:rsidRPr="00000000">
      <w:rPr>
        <w:color w:val="888888"/>
        <w:sz w:val="16"/>
        <w:szCs w:val="16"/>
        <w:rtl w:val="0"/>
      </w:rPr>
      <w:t xml:space="preserve">TRN-F-001  |  Rev 1.0  |  Page </w:t>
    </w:r>
    <w:r w:rsidDel="00000000" w:rsidR="00000000" w:rsidRPr="00000000">
      <w:rPr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88888"/>
        <w:sz w:val="16"/>
        <w:szCs w:val="16"/>
        <w:rtl w:val="0"/>
      </w:rPr>
      <w:t xml:space="preserve">  |  © Lab2Doctors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4">
    <w:pPr>
      <w:shd w:fill="890620" w:val="clear"/>
      <w:spacing w:after="80" w:before="80" w:lineRule="auto"/>
      <w:ind w:left="120" w:firstLine="0"/>
      <w:rPr/>
    </w:pPr>
    <w:r w:rsidDel="00000000" w:rsidR="00000000" w:rsidRPr="00000000">
      <w:rPr>
        <w:b w:val="1"/>
        <w:bCs w:val="1"/>
        <w:color w:val="ffffff"/>
        <w:rtl w:val="0"/>
      </w:rPr>
      <w:t xml:space="preserve">Lab2Doctors  |  Training Module Outline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NG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trong1" w:customStyle="1">
    <w:name w:val="Strong1"/>
    <w:qFormat w:val="1"/>
    <w:rPr>
      <w:b w:val="1"/>
      <w:bCs w:val="1"/>
    </w:rPr>
  </w:style>
  <w:style w:type="paragraph" w:styleId="ListParagraph">
    <w:name w:val="List Paragraph"/>
    <w:qFormat w:val="1"/>
  </w:style>
  <w:style w:type="character" w:styleId="Hyperlink">
    <w:name w:val="Hyperlink"/>
    <w:uiPriority w:val="99"/>
    <w:unhideWhenUsed w:val="1"/>
    <w:rPr>
      <w:color w:val="0563c1"/>
      <w:u w:val="single"/>
    </w:rPr>
  </w:style>
  <w:style w:type="character" w:styleId="FootnoteReference">
    <w:name w:val="footnote reference"/>
    <w:uiPriority w:val="99"/>
    <w:semiHidden w:val="1"/>
    <w:unhideWhenUsed w:val="1"/>
    <w:rPr>
      <w:vertAlign w:val="superscript"/>
    </w:rPr>
  </w:style>
  <w:style w:type="paragraph" w:styleId="FootnoteText">
    <w:name w:val="footnote text"/>
    <w:link w:val="FootnoteTextChar"/>
    <w:uiPriority w:val="99"/>
    <w:semiHidden w:val="1"/>
    <w:unhideWhenUsed w:val="1"/>
  </w:style>
  <w:style w:type="character" w:styleId="FootnoteTextChar" w:customStyle="1">
    <w:name w:val="Footnote Text Char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no91gpZk8K94SfMYzto3r/Bl8Q==">CgMxLjA4AHIhMVJ4RzJqZFRiUnhzUGxiMHByZi1fYnJMVjBCbTl0Skot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2026-03-12T09:53:00Z</dcterms:created>
  <dc:creator>Un-named</dc:creator>
</cp:coreProperties>
</file>