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0"/>
        <w:gridCol w:w="5451"/>
        <w:gridCol w:w="2679"/>
      </w:tblGrid>
      <w:tr w:rsidR="002225CA" w14:paraId="024265FA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701257" w14:textId="77777777" w:rsidR="002225CA" w:rsidRDefault="00C00C2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595A0F" wp14:editId="279A9822">
                  <wp:extent cx="1047750" cy="504825"/>
                  <wp:effectExtent l="19050" t="19050" r="19050" b="28575"/>
                  <wp:docPr id="1" name="Lab2Doctors" descr="Lab2Doctors Logo" title="Lab2Do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5E7C7409" w14:textId="77777777" w:rsidR="002225CA" w:rsidRDefault="00C00C2F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TROUBLESHOOTING DECISION TREE</w:t>
            </w:r>
          </w:p>
          <w:p w14:paraId="677C74B4" w14:textId="77777777" w:rsidR="002225CA" w:rsidRDefault="00C00C2F">
            <w:pPr>
              <w:jc w:val="center"/>
            </w:pPr>
            <w:r>
              <w:rPr>
                <w:color w:val="FCE8EB"/>
                <w:sz w:val="18"/>
                <w:szCs w:val="18"/>
              </w:rPr>
              <w:t>AI-Driven Error Prevention &amp; Systematic Problem Resolution Guide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60BC3" w14:textId="77777777" w:rsidR="002225CA" w:rsidRDefault="00C00C2F">
            <w:r>
              <w:rPr>
                <w:b/>
                <w:bCs/>
                <w:color w:val="890620"/>
                <w:sz w:val="18"/>
                <w:szCs w:val="18"/>
              </w:rPr>
              <w:t xml:space="preserve">Doc #: </w:t>
            </w:r>
            <w:r>
              <w:rPr>
                <w:sz w:val="18"/>
                <w:szCs w:val="18"/>
              </w:rPr>
              <w:t>TRB-F-001</w:t>
            </w:r>
          </w:p>
          <w:p w14:paraId="134E00AC" w14:textId="77777777" w:rsidR="002225CA" w:rsidRDefault="00C00C2F">
            <w:r>
              <w:rPr>
                <w:b/>
                <w:bCs/>
                <w:color w:val="890620"/>
                <w:sz w:val="18"/>
                <w:szCs w:val="18"/>
              </w:rPr>
              <w:t xml:space="preserve">Version: </w:t>
            </w:r>
            <w:r>
              <w:rPr>
                <w:sz w:val="18"/>
                <w:szCs w:val="18"/>
              </w:rPr>
              <w:t>1.0</w:t>
            </w:r>
          </w:p>
          <w:p w14:paraId="327C8F3E" w14:textId="77777777" w:rsidR="002225CA" w:rsidRDefault="00C00C2F">
            <w:r>
              <w:rPr>
                <w:b/>
                <w:bCs/>
                <w:color w:val="890620"/>
                <w:sz w:val="18"/>
                <w:szCs w:val="18"/>
              </w:rPr>
              <w:t xml:space="preserve">Effective: </w:t>
            </w:r>
            <w:r>
              <w:rPr>
                <w:sz w:val="18"/>
                <w:szCs w:val="18"/>
              </w:rPr>
              <w:t>________</w:t>
            </w:r>
          </w:p>
          <w:p w14:paraId="6F8FFF4F" w14:textId="77777777" w:rsidR="002225CA" w:rsidRDefault="00C00C2F">
            <w:r>
              <w:rPr>
                <w:b/>
                <w:bCs/>
                <w:color w:val="890620"/>
                <w:sz w:val="18"/>
                <w:szCs w:val="18"/>
              </w:rPr>
              <w:t xml:space="preserve">Review Due: </w:t>
            </w:r>
            <w:r>
              <w:rPr>
                <w:sz w:val="18"/>
                <w:szCs w:val="18"/>
              </w:rPr>
              <w:t>________</w:t>
            </w:r>
          </w:p>
        </w:tc>
      </w:tr>
    </w:tbl>
    <w:p w14:paraId="484EC711" w14:textId="77777777" w:rsidR="002225CA" w:rsidRDefault="002225CA">
      <w:pPr>
        <w:spacing w:before="140"/>
      </w:pPr>
    </w:p>
    <w:p w14:paraId="1137A734" w14:textId="77777777" w:rsidR="002225CA" w:rsidRDefault="00C00C2F">
      <w:pPr>
        <w:spacing w:before="60" w:after="60"/>
      </w:pPr>
      <w:r>
        <w:t>This decision tree supports Lab2Doctors' core mission: systematic elimination of pre-analytical, analytical, and post-analytical errors. Follow each branch in sequence. Document all decisions and outcomes in the relevant log (NCR, CAPA, or Incident Report)</w:t>
      </w:r>
      <w:r>
        <w:t>.</w:t>
      </w:r>
    </w:p>
    <w:p w14:paraId="1F164012" w14:textId="77777777" w:rsidR="002225CA" w:rsidRDefault="002225CA">
      <w:pPr>
        <w:spacing w:before="140"/>
      </w:pPr>
    </w:p>
    <w:p w14:paraId="33A4C5A3" w14:textId="77777777" w:rsidR="002225CA" w:rsidRDefault="00C00C2F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TREE 1 — UNEXPECTED / IMPLAUSIBLE RESULT</w:t>
      </w:r>
    </w:p>
    <w:p w14:paraId="533EC28C" w14:textId="77777777" w:rsidR="002225CA" w:rsidRDefault="00C00C2F">
      <w:pPr>
        <w:spacing w:before="40" w:after="40"/>
      </w:pPr>
      <w:r>
        <w:rPr>
          <w:i/>
          <w:iCs/>
          <w:color w:val="555555"/>
          <w:sz w:val="18"/>
          <w:szCs w:val="18"/>
        </w:rPr>
        <w:t>Use when a result does not fit the clinical picture or is flagged by delta check, QC, or clinician inquiry.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3509"/>
        <w:gridCol w:w="2754"/>
        <w:gridCol w:w="3143"/>
      </w:tblGrid>
      <w:tr w:rsidR="002225CA" w14:paraId="52161FB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BA67E0" w14:textId="77777777" w:rsidR="002225CA" w:rsidRDefault="00C00C2F"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FCF3E" w14:textId="77777777" w:rsidR="002225CA" w:rsidRDefault="00C00C2F">
            <w:r>
              <w:rPr>
                <w:b/>
                <w:bCs/>
                <w:color w:val="FFFFFF"/>
              </w:rPr>
              <w:t>Decision / Question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2E79AF" w14:textId="77777777" w:rsidR="002225CA" w:rsidRDefault="00C00C2F">
            <w:r>
              <w:rPr>
                <w:b/>
                <w:bCs/>
                <w:color w:val="FFFFFF"/>
              </w:rPr>
              <w:t>IF YES →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FEE14D" w14:textId="77777777" w:rsidR="002225CA" w:rsidRDefault="00C00C2F">
            <w:r>
              <w:rPr>
                <w:b/>
                <w:bCs/>
                <w:color w:val="FFFFFF"/>
              </w:rPr>
              <w:t>IF NO →</w:t>
            </w:r>
          </w:p>
        </w:tc>
      </w:tr>
      <w:tr w:rsidR="002225CA" w14:paraId="7B5329F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A7F2D" w14:textId="77777777" w:rsidR="002225CA" w:rsidRDefault="00C00C2F">
            <w:r>
              <w:t>1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DABD4" w14:textId="77777777" w:rsidR="002225CA" w:rsidRDefault="00C00C2F">
            <w:r>
              <w:t>Was QC in range at the time of this patient result?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5AC9F" w14:textId="77777777" w:rsidR="002225CA" w:rsidRDefault="00C00C2F">
            <w:r>
              <w:t>Proceed to Step 2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C29FA" w14:textId="77777777" w:rsidR="002225CA" w:rsidRDefault="00C00C2F">
            <w:r>
              <w:t>Reject run. Repeat QC. Do not release results until QC passes. Open NCR if needed.</w:t>
            </w:r>
          </w:p>
        </w:tc>
      </w:tr>
      <w:tr w:rsidR="002225CA" w14:paraId="6EF2997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DFA3E" w14:textId="77777777" w:rsidR="002225CA" w:rsidRDefault="00C00C2F">
            <w:r>
              <w:t>2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5ECC6" w14:textId="77777777" w:rsidR="002225CA" w:rsidRDefault="00C00C2F">
            <w:r>
              <w:t xml:space="preserve">Is there evidence of specimen </w:t>
            </w:r>
            <w:proofErr w:type="spellStart"/>
            <w:r>
              <w:t>hemolysis</w:t>
            </w:r>
            <w:proofErr w:type="spellEnd"/>
            <w:r>
              <w:t>, lipemia, or icterus?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93002" w14:textId="77777777" w:rsidR="002225CA" w:rsidRDefault="00C00C2F">
            <w:r>
              <w:t>Note interference on report. Repeat with fresh specimen if clinically significant. Notify clinician.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3B2E3" w14:textId="77777777" w:rsidR="002225CA" w:rsidRDefault="00C00C2F">
            <w:r>
              <w:t>Proceed to Step 3</w:t>
            </w:r>
          </w:p>
        </w:tc>
      </w:tr>
      <w:tr w:rsidR="002225CA" w14:paraId="580E010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62C64" w14:textId="77777777" w:rsidR="002225CA" w:rsidRDefault="00C00C2F">
            <w:r>
              <w:t>3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1E127" w14:textId="77777777" w:rsidR="002225CA" w:rsidRDefault="00C00C2F">
            <w:r>
              <w:t>Does the result pass the delta check criteria (DCK-F-001)?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77380" w14:textId="77777777" w:rsidR="002225CA" w:rsidRDefault="00C00C2F">
            <w:r>
              <w:t>Proceed to Step 4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6E9A4" w14:textId="77777777" w:rsidR="002225CA" w:rsidRDefault="00C00C2F">
            <w:r>
              <w:t>Investigate discrepancy. Verify patient ID on specimen and order. Repeat test if indicated.</w:t>
            </w:r>
          </w:p>
        </w:tc>
      </w:tr>
      <w:tr w:rsidR="002225CA" w14:paraId="4AF6F3C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A828C" w14:textId="77777777" w:rsidR="002225CA" w:rsidRDefault="00C00C2F">
            <w:r>
              <w:t>4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F0B40" w14:textId="77777777" w:rsidR="002225CA" w:rsidRDefault="00C00C2F">
            <w:r>
              <w:t>Was the correct tube type and order of draw used?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F80A6" w14:textId="77777777" w:rsidR="002225CA" w:rsidRDefault="00C00C2F">
            <w:r>
              <w:t>Proceed to Step 5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73772" w14:textId="77777777" w:rsidR="002225CA" w:rsidRDefault="00C00C2F">
            <w:r>
              <w:t>Reject specimen. Document in Specimen Rejection Log (SPC-F-001). Request re-collection.</w:t>
            </w:r>
          </w:p>
        </w:tc>
      </w:tr>
      <w:tr w:rsidR="002225CA" w14:paraId="3BE3C07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2A0DB" w14:textId="77777777" w:rsidR="002225CA" w:rsidRDefault="00C00C2F">
            <w:r>
              <w:t>5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1FF06" w14:textId="77777777" w:rsidR="002225CA" w:rsidRDefault="00C00C2F">
            <w:r>
              <w:t>Was the specimen processed within the stability timeframe?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1609E" w14:textId="77777777" w:rsidR="002225CA" w:rsidRDefault="00C00C2F">
            <w:r>
              <w:t>Proceed to Step 6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48CA0" w14:textId="77777777" w:rsidR="002225CA" w:rsidRDefault="00C00C2F">
            <w:r>
              <w:t>Reject or flag result. Note stability issue on report. Request re-collection if clinically required.</w:t>
            </w:r>
          </w:p>
        </w:tc>
      </w:tr>
      <w:tr w:rsidR="002225CA" w14:paraId="13C3977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5ACC07" w14:textId="77777777" w:rsidR="002225CA" w:rsidRDefault="00C00C2F">
            <w:r>
              <w:t>6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1F09F" w14:textId="77777777" w:rsidR="002225CA" w:rsidRDefault="00C00C2F">
            <w:r>
              <w:t>Could a medication or supplement interfere? (e.g., biotin, heparin)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88F9EC" w14:textId="77777777" w:rsidR="002225CA" w:rsidRDefault="00C00C2F">
            <w:r>
              <w:t>Flag result with interference comment. Notify clinician. Repeat after washout if possible.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E8BDBB" w14:textId="77777777" w:rsidR="002225CA" w:rsidRDefault="00C00C2F">
            <w:r>
              <w:t>Proceed to Step 7</w:t>
            </w:r>
          </w:p>
        </w:tc>
      </w:tr>
      <w:tr w:rsidR="002225CA" w14:paraId="73530D5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64C54" w14:textId="77777777" w:rsidR="002225CA" w:rsidRDefault="00C00C2F">
            <w:r>
              <w:t>7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B10C7" w14:textId="77777777" w:rsidR="002225CA" w:rsidRDefault="00C00C2F">
            <w:r>
              <w:t>Does repeat testing on the same specimen confirm the result?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F6919" w14:textId="77777777" w:rsidR="002225CA" w:rsidRDefault="00C00C2F">
            <w:r>
              <w:t>Report confirmed result with clinical context note. Notify clinician if critical.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FD6E0" w14:textId="77777777" w:rsidR="002225CA" w:rsidRDefault="00C00C2F">
            <w:r>
              <w:t>Escalate to Technical Supervisor. Open CAPA. Investigate instrument, reagent, and method.</w:t>
            </w:r>
          </w:p>
        </w:tc>
      </w:tr>
    </w:tbl>
    <w:p w14:paraId="5433A4C3" w14:textId="77777777" w:rsidR="002225CA" w:rsidRDefault="002225CA">
      <w:pPr>
        <w:spacing w:before="140"/>
      </w:pPr>
    </w:p>
    <w:p w14:paraId="5C44A4E1" w14:textId="77777777" w:rsidR="002225CA" w:rsidRDefault="00C00C2F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TREE 2 — QC FAILURE</w:t>
      </w:r>
    </w:p>
    <w:p w14:paraId="507635FC" w14:textId="77777777" w:rsidR="002225CA" w:rsidRDefault="00C00C2F">
      <w:pPr>
        <w:spacing w:before="40" w:after="40"/>
      </w:pPr>
      <w:r>
        <w:rPr>
          <w:i/>
          <w:iCs/>
          <w:color w:val="555555"/>
          <w:sz w:val="18"/>
          <w:szCs w:val="18"/>
        </w:rPr>
        <w:t>Use when any QC level fails Westgard rules or falls outside acceptable limits.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3510"/>
        <w:gridCol w:w="2758"/>
        <w:gridCol w:w="3138"/>
      </w:tblGrid>
      <w:tr w:rsidR="002225CA" w14:paraId="2C6B8B7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1F41D" w14:textId="77777777" w:rsidR="002225CA" w:rsidRDefault="00C00C2F"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EE821" w14:textId="77777777" w:rsidR="002225CA" w:rsidRDefault="00C00C2F">
            <w:r>
              <w:rPr>
                <w:b/>
                <w:bCs/>
                <w:color w:val="FFFFFF"/>
              </w:rPr>
              <w:t>Decision / Question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C33E5" w14:textId="77777777" w:rsidR="002225CA" w:rsidRDefault="00C00C2F">
            <w:r>
              <w:rPr>
                <w:b/>
                <w:bCs/>
                <w:color w:val="FFFFFF"/>
              </w:rPr>
              <w:t>IF YES →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FC669" w14:textId="77777777" w:rsidR="002225CA" w:rsidRDefault="00C00C2F">
            <w:r>
              <w:rPr>
                <w:b/>
                <w:bCs/>
                <w:color w:val="FFFFFF"/>
              </w:rPr>
              <w:t>IF NO →</w:t>
            </w:r>
          </w:p>
        </w:tc>
      </w:tr>
      <w:tr w:rsidR="002225CA" w14:paraId="6B0C57F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29F4A" w14:textId="77777777" w:rsidR="002225CA" w:rsidRDefault="00C00C2F">
            <w:r>
              <w:t>1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3596CE" w14:textId="77777777" w:rsidR="002225CA" w:rsidRDefault="00C00C2F">
            <w:r>
              <w:t>Did only one QC level fail (isolated failure)?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703CD" w14:textId="77777777" w:rsidR="002225CA" w:rsidRDefault="00C00C2F">
            <w:r>
              <w:t>Suspect random error. Repeat that QC level once.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99455" w14:textId="77777777" w:rsidR="002225CA" w:rsidRDefault="00C00C2F">
            <w:r>
              <w:t>Multiple failures suggest systematic error. Do not run patients. Proceed to Step 3.</w:t>
            </w:r>
          </w:p>
        </w:tc>
      </w:tr>
      <w:tr w:rsidR="002225CA" w14:paraId="77FFB61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6BB4D" w14:textId="77777777" w:rsidR="002225CA" w:rsidRDefault="00C00C2F">
            <w:r>
              <w:lastRenderedPageBreak/>
              <w:t>2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C5176" w14:textId="77777777" w:rsidR="002225CA" w:rsidRDefault="00C00C2F">
            <w:r>
              <w:t>Did the repeat QC pass?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E098F" w14:textId="77777777" w:rsidR="002225CA" w:rsidRDefault="00C00C2F">
            <w:r>
              <w:t>Document repeat and run patient samples. Monitor trend.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1B027" w14:textId="77777777" w:rsidR="002225CA" w:rsidRDefault="00C00C2F">
            <w:r>
              <w:t>Systematic error likely. Take instrument offline. Proceed to Step 3.</w:t>
            </w:r>
          </w:p>
        </w:tc>
      </w:tr>
      <w:tr w:rsidR="002225CA" w14:paraId="2101144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955BE" w14:textId="77777777" w:rsidR="002225CA" w:rsidRDefault="00C00C2F">
            <w:r>
              <w:t>3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B154B" w14:textId="77777777" w:rsidR="002225CA" w:rsidRDefault="00C00C2F">
            <w:r>
              <w:t>Was a new reagent or calibrator lot recently opened?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CABB8" w14:textId="77777777" w:rsidR="002225CA" w:rsidRDefault="00C00C2F">
            <w:r>
              <w:t>Perform lot-to-lot comparison per Reagent Lot-to-Lot Comparison Sheet (RLL-F-001). Re-calibrate if needed.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4AB01" w14:textId="77777777" w:rsidR="002225CA" w:rsidRDefault="00C00C2F">
            <w:r>
              <w:t>Proceed to Step 4.</w:t>
            </w:r>
          </w:p>
        </w:tc>
      </w:tr>
      <w:tr w:rsidR="002225CA" w14:paraId="5D5B9F8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33272" w14:textId="77777777" w:rsidR="002225CA" w:rsidRDefault="00C00C2F">
            <w:r>
              <w:t>4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30CA9" w14:textId="77777777" w:rsidR="002225CA" w:rsidRDefault="00C00C2F">
            <w:r>
              <w:t>Has calibration verification been performed recently?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9BA04" w14:textId="77777777" w:rsidR="002225CA" w:rsidRDefault="00C00C2F">
            <w:r>
              <w:t>Proceed to Step 5.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1E06E" w14:textId="77777777" w:rsidR="002225CA" w:rsidRDefault="00C00C2F">
            <w:r>
              <w:t>Perform calibration verification (CAL-001). Recalibrate and repeat QC.</w:t>
            </w:r>
          </w:p>
        </w:tc>
      </w:tr>
      <w:tr w:rsidR="002225CA" w14:paraId="447830B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4918E" w14:textId="77777777" w:rsidR="002225CA" w:rsidRDefault="00C00C2F">
            <w:r>
              <w:t>5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0CA4F" w14:textId="77777777" w:rsidR="002225CA" w:rsidRDefault="00C00C2F">
            <w:r>
              <w:t>Has any instrument maintenance been due or missed?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DE461" w14:textId="77777777" w:rsidR="002225CA" w:rsidRDefault="00C00C2F">
            <w:r>
              <w:t>Perform maintenance per PM schedule (IML). Repeat QC after PM.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F5978" w14:textId="77777777" w:rsidR="002225CA" w:rsidRDefault="00C00C2F">
            <w:r>
              <w:t>Proceed to Step 6.</w:t>
            </w:r>
          </w:p>
        </w:tc>
      </w:tr>
      <w:tr w:rsidR="002225CA" w14:paraId="47C4B5E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22B22" w14:textId="77777777" w:rsidR="002225CA" w:rsidRDefault="00C00C2F">
            <w:r>
              <w:t>6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6D8FD7" w14:textId="77777777" w:rsidR="002225CA" w:rsidRDefault="00C00C2F">
            <w:r>
              <w:t>Has the QC material expired or been stored incorrectly?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418CD" w14:textId="77777777" w:rsidR="002225CA" w:rsidRDefault="00C00C2F">
            <w:r>
              <w:t>Replace QC material. Prepare fresh and repeat.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84750" w14:textId="77777777" w:rsidR="002225CA" w:rsidRDefault="00C00C2F">
            <w:r>
              <w:t>Proceed to Step 7.</w:t>
            </w:r>
          </w:p>
        </w:tc>
      </w:tr>
      <w:tr w:rsidR="002225CA" w14:paraId="7736F29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36A35" w14:textId="77777777" w:rsidR="002225CA" w:rsidRDefault="00C00C2F">
            <w:r>
              <w:t>7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8E66CB" w14:textId="77777777" w:rsidR="002225CA" w:rsidRDefault="00C00C2F">
            <w:r>
              <w:t>Is the problem isolated to one analyte or affects multiple?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A5708" w14:textId="77777777" w:rsidR="002225CA" w:rsidRDefault="00C00C2F">
            <w:r>
              <w:t>One analyte: check specific reagent channel or probe. Multiple: suspect calibration drift or system issue. Escalate to manufacturer.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9AD38" w14:textId="77777777" w:rsidR="002225CA" w:rsidRDefault="00C00C2F">
            <w:r>
              <w:t>Contact Technical Supervisor. Document in Analytical Run Log. Open CAPA if recurring.</w:t>
            </w:r>
          </w:p>
        </w:tc>
      </w:tr>
    </w:tbl>
    <w:p w14:paraId="120676DC" w14:textId="77777777" w:rsidR="002225CA" w:rsidRDefault="002225CA">
      <w:pPr>
        <w:spacing w:before="140"/>
      </w:pPr>
    </w:p>
    <w:p w14:paraId="1D0A9949" w14:textId="77777777" w:rsidR="002225CA" w:rsidRDefault="00C00C2F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TREE 3 — INSTRUMENT ALARM / ERROR CODE</w:t>
      </w:r>
    </w:p>
    <w:p w14:paraId="3AA7444F" w14:textId="77777777" w:rsidR="002225CA" w:rsidRDefault="00C00C2F">
      <w:pPr>
        <w:spacing w:before="40" w:after="40"/>
      </w:pPr>
      <w:r>
        <w:rPr>
          <w:i/>
          <w:iCs/>
          <w:color w:val="555555"/>
          <w:sz w:val="18"/>
          <w:szCs w:val="18"/>
        </w:rPr>
        <w:t>Use when an instrument displays an error, alarm, or instrument flag.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507"/>
        <w:gridCol w:w="2762"/>
        <w:gridCol w:w="3136"/>
      </w:tblGrid>
      <w:tr w:rsidR="002225CA" w14:paraId="28AA73F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46CC8" w14:textId="77777777" w:rsidR="002225CA" w:rsidRDefault="00C00C2F"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E0594" w14:textId="77777777" w:rsidR="002225CA" w:rsidRDefault="00C00C2F">
            <w:r>
              <w:rPr>
                <w:b/>
                <w:bCs/>
                <w:color w:val="FFFFFF"/>
              </w:rPr>
              <w:t>Decision / Question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8DF34" w14:textId="77777777" w:rsidR="002225CA" w:rsidRDefault="00C00C2F">
            <w:r>
              <w:rPr>
                <w:b/>
                <w:bCs/>
                <w:color w:val="FFFFFF"/>
              </w:rPr>
              <w:t>IF YES →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7789A" w14:textId="77777777" w:rsidR="002225CA" w:rsidRDefault="00C00C2F">
            <w:r>
              <w:rPr>
                <w:b/>
                <w:bCs/>
                <w:color w:val="FFFFFF"/>
              </w:rPr>
              <w:t>IF NO →</w:t>
            </w:r>
          </w:p>
        </w:tc>
      </w:tr>
      <w:tr w:rsidR="002225CA" w14:paraId="5EA6BF3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F2EDC" w14:textId="77777777" w:rsidR="002225CA" w:rsidRDefault="00C00C2F">
            <w:r>
              <w:t>1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571E1" w14:textId="77777777" w:rsidR="002225CA" w:rsidRDefault="00C00C2F">
            <w:r>
              <w:t>Is the error code documented in the instrument's troubleshooting manual?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EBB47" w14:textId="77777777" w:rsidR="002225CA" w:rsidRDefault="00C00C2F">
            <w:r>
              <w:t>Follow manufacturer troubleshooting procedure for that code. Document action taken.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353E8" w14:textId="77777777" w:rsidR="002225CA" w:rsidRDefault="00C00C2F">
            <w:r>
              <w:t>Proceed to Step 2 and contact manufacturer technical support.</w:t>
            </w:r>
          </w:p>
        </w:tc>
      </w:tr>
      <w:tr w:rsidR="002225CA" w14:paraId="790970F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01F227" w14:textId="77777777" w:rsidR="002225CA" w:rsidRDefault="00C00C2F">
            <w:r>
              <w:t>2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387D9" w14:textId="77777777" w:rsidR="002225CA" w:rsidRDefault="00C00C2F">
            <w:r>
              <w:t>Is the alarm related to a fluid level (reagent, waste, water)?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F8D2F" w14:textId="77777777" w:rsidR="002225CA" w:rsidRDefault="00C00C2F">
            <w:r>
              <w:t>Replenish reagent or empty waste. Prime lines. Restart run.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83FEF" w14:textId="77777777" w:rsidR="002225CA" w:rsidRDefault="00C00C2F">
            <w:r>
              <w:t>Proceed to Step 3.</w:t>
            </w:r>
          </w:p>
        </w:tc>
      </w:tr>
      <w:tr w:rsidR="002225CA" w14:paraId="0360744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3F95F5" w14:textId="77777777" w:rsidR="002225CA" w:rsidRDefault="00C00C2F">
            <w:r>
              <w:t>3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8DD4C" w14:textId="77777777" w:rsidR="002225CA" w:rsidRDefault="00C00C2F">
            <w:r>
              <w:t>Is the alarm related to a clog or probe issue?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EB234" w14:textId="77777777" w:rsidR="002225CA" w:rsidRDefault="00C00C2F">
            <w:r>
              <w:t>Perform probe cleaning per maintenance SOP. Run verification sample.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76FFF" w14:textId="77777777" w:rsidR="002225CA" w:rsidRDefault="00C00C2F">
            <w:r>
              <w:t>Proceed to Step 4.</w:t>
            </w:r>
          </w:p>
        </w:tc>
      </w:tr>
      <w:tr w:rsidR="002225CA" w14:paraId="370C2FF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8F406" w14:textId="77777777" w:rsidR="002225CA" w:rsidRDefault="00C00C2F">
            <w:r>
              <w:t>4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6612C" w14:textId="77777777" w:rsidR="002225CA" w:rsidRDefault="00C00C2F">
            <w:r>
              <w:t>Did the error occur after a new reagent lot was loaded?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AAA67" w14:textId="77777777" w:rsidR="002225CA" w:rsidRDefault="00C00C2F">
            <w:r>
              <w:t>Inspect reagent for bubbles/damage. Re-prime lines. Repeat QC.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80DF5" w14:textId="77777777" w:rsidR="002225CA" w:rsidRDefault="00C00C2F">
            <w:r>
              <w:t>Proceed to Step 5.</w:t>
            </w:r>
          </w:p>
        </w:tc>
      </w:tr>
      <w:tr w:rsidR="002225CA" w14:paraId="50F6C74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A01C1" w14:textId="77777777" w:rsidR="002225CA" w:rsidRDefault="00C00C2F">
            <w:r>
              <w:t>5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424B30" w14:textId="77777777" w:rsidR="002225CA" w:rsidRDefault="00C00C2F">
            <w:r>
              <w:t>Does the error resolve after full system shutdown and restart?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B56DE" w14:textId="77777777" w:rsidR="002225CA" w:rsidRDefault="00C00C2F">
            <w:r>
              <w:t>Run QC after restart. Document in maintenance log.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041BC" w14:textId="77777777" w:rsidR="002225CA" w:rsidRDefault="00C00C2F">
            <w:r>
              <w:t>Escalate to Technical Supervisor. Remove instrument from service. Open NCR. Contact manufacturer.</w:t>
            </w:r>
          </w:p>
        </w:tc>
      </w:tr>
    </w:tbl>
    <w:p w14:paraId="2646C921" w14:textId="77777777" w:rsidR="002225CA" w:rsidRDefault="002225CA">
      <w:pPr>
        <w:spacing w:before="140"/>
      </w:pPr>
    </w:p>
    <w:p w14:paraId="3A21CDE0" w14:textId="77777777" w:rsidR="00B268B5" w:rsidRDefault="00B268B5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6833009F" w14:textId="77777777" w:rsidR="00B268B5" w:rsidRDefault="00B268B5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607A7B41" w14:textId="77777777" w:rsidR="00B268B5" w:rsidRDefault="00B268B5">
      <w:pPr>
        <w:pBdr>
          <w:bottom w:val="single" w:sz="6" w:space="1" w:color="890620"/>
        </w:pBdr>
        <w:spacing w:before="240" w:after="100"/>
        <w:rPr>
          <w:b/>
          <w:bCs/>
          <w:color w:val="890620"/>
          <w:sz w:val="24"/>
          <w:szCs w:val="24"/>
        </w:rPr>
      </w:pPr>
    </w:p>
    <w:p w14:paraId="049EB987" w14:textId="07ABAF8D" w:rsidR="002225CA" w:rsidRDefault="00C00C2F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TREE 4 — SPECIMEN IDENTIFICATION CONCERN</w:t>
      </w:r>
    </w:p>
    <w:p w14:paraId="58402EE8" w14:textId="77777777" w:rsidR="002225CA" w:rsidRDefault="00C00C2F">
      <w:pPr>
        <w:spacing w:before="40" w:after="40"/>
      </w:pPr>
      <w:r>
        <w:rPr>
          <w:i/>
          <w:iCs/>
          <w:color w:val="555555"/>
          <w:sz w:val="18"/>
          <w:szCs w:val="18"/>
        </w:rPr>
        <w:t xml:space="preserve">Use when specimen </w:t>
      </w:r>
      <w:proofErr w:type="spellStart"/>
      <w:r>
        <w:rPr>
          <w:i/>
          <w:iCs/>
          <w:color w:val="555555"/>
          <w:sz w:val="18"/>
          <w:szCs w:val="18"/>
        </w:rPr>
        <w:t>labeling</w:t>
      </w:r>
      <w:proofErr w:type="spellEnd"/>
      <w:r>
        <w:rPr>
          <w:i/>
          <w:iCs/>
          <w:color w:val="555555"/>
          <w:sz w:val="18"/>
          <w:szCs w:val="18"/>
        </w:rPr>
        <w:t>, identity, or chain of custody is questioned.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3510"/>
        <w:gridCol w:w="2755"/>
        <w:gridCol w:w="3141"/>
      </w:tblGrid>
      <w:tr w:rsidR="002225CA" w14:paraId="10F03CE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46355" w14:textId="77777777" w:rsidR="002225CA" w:rsidRDefault="00C00C2F"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380AF" w14:textId="77777777" w:rsidR="002225CA" w:rsidRDefault="00C00C2F">
            <w:r>
              <w:rPr>
                <w:b/>
                <w:bCs/>
                <w:color w:val="FFFFFF"/>
              </w:rPr>
              <w:t>Decision / Question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C7405" w14:textId="77777777" w:rsidR="002225CA" w:rsidRDefault="00C00C2F">
            <w:r>
              <w:rPr>
                <w:b/>
                <w:bCs/>
                <w:color w:val="FFFFFF"/>
              </w:rPr>
              <w:t>IF YES →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BB15F" w14:textId="77777777" w:rsidR="002225CA" w:rsidRDefault="00C00C2F">
            <w:r>
              <w:rPr>
                <w:b/>
                <w:bCs/>
                <w:color w:val="FFFFFF"/>
              </w:rPr>
              <w:t>IF NO →</w:t>
            </w:r>
          </w:p>
        </w:tc>
      </w:tr>
      <w:tr w:rsidR="002225CA" w14:paraId="611E0B6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DA7B6" w14:textId="77777777" w:rsidR="002225CA" w:rsidRDefault="00C00C2F">
            <w:r>
              <w:t>1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7CEA2" w14:textId="77777777" w:rsidR="002225CA" w:rsidRDefault="00C00C2F">
            <w:r>
              <w:t>Does the specimen label match the requisition / LIS order exactly?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EC456" w14:textId="77777777" w:rsidR="002225CA" w:rsidRDefault="00C00C2F">
            <w:r>
              <w:t>Proceed to Step 2.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7F0CE1" w14:textId="77777777" w:rsidR="002225CA" w:rsidRDefault="00C00C2F">
            <w:r>
              <w:t>Do NOT process. Document discrepancy. Contact collection site immediately. Reject per SPC-F-001.</w:t>
            </w:r>
          </w:p>
        </w:tc>
      </w:tr>
      <w:tr w:rsidR="002225CA" w14:paraId="64BE734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8250A" w14:textId="77777777" w:rsidR="002225CA" w:rsidRDefault="00C00C2F">
            <w:r>
              <w:t>2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1DA6E" w14:textId="77777777" w:rsidR="002225CA" w:rsidRDefault="00C00C2F">
            <w:r>
              <w:t>Does the result match the clinical context and prior patient history?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59A14" w14:textId="77777777" w:rsidR="002225CA" w:rsidRDefault="00C00C2F">
            <w:r>
              <w:t>Report result. No further action required.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4F597" w14:textId="77777777" w:rsidR="002225CA" w:rsidRDefault="00C00C2F">
            <w:r>
              <w:t>Proceed to Step 3.</w:t>
            </w:r>
          </w:p>
        </w:tc>
      </w:tr>
      <w:tr w:rsidR="002225CA" w14:paraId="0B10552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A3BD1" w14:textId="77777777" w:rsidR="002225CA" w:rsidRDefault="00C00C2F">
            <w:r>
              <w:t>3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5C1E1" w14:textId="77777777" w:rsidR="002225CA" w:rsidRDefault="00C00C2F">
            <w:r>
              <w:t>Is the discrepancy explainable by clinical change (acute event, transfusion, medication)?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B9F70" w14:textId="77777777" w:rsidR="002225CA" w:rsidRDefault="00C00C2F">
            <w:r>
              <w:t>Document clinical explanation in LIS. Report with comment. Notify clinician.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08F90" w14:textId="77777777" w:rsidR="002225CA" w:rsidRDefault="00C00C2F">
            <w:r>
              <w:t>Suspect specimen mix-up. Do NOT release. Escalate to supervisor immediately.</w:t>
            </w:r>
          </w:p>
        </w:tc>
      </w:tr>
      <w:tr w:rsidR="002225CA" w14:paraId="5276B91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FFB89" w14:textId="77777777" w:rsidR="002225CA" w:rsidRDefault="00C00C2F">
            <w:r>
              <w:t>4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170FC" w14:textId="77777777" w:rsidR="002225CA" w:rsidRDefault="00C00C2F">
            <w:r>
              <w:t>Can a fresh specimen be collected to confirm?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878EC" w14:textId="77777777" w:rsidR="002225CA" w:rsidRDefault="00C00C2F">
            <w:r>
              <w:t>Collect and retest STAT. Hold all results pending confirmation.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3B57F" w14:textId="77777777" w:rsidR="002225CA" w:rsidRDefault="00C00C2F">
            <w:r>
              <w:t>Notify attending physician of concern. Document fully in NCR. Initiate CAPA.</w:t>
            </w:r>
          </w:p>
        </w:tc>
      </w:tr>
    </w:tbl>
    <w:p w14:paraId="2FA71C7E" w14:textId="77777777" w:rsidR="002225CA" w:rsidRDefault="002225CA">
      <w:pPr>
        <w:spacing w:before="140"/>
      </w:pPr>
    </w:p>
    <w:p w14:paraId="38FCDAA7" w14:textId="77777777" w:rsidR="002225CA" w:rsidRDefault="00C00C2F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ESCALATION CONTACTS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3360"/>
        <w:gridCol w:w="4200"/>
      </w:tblGrid>
      <w:tr w:rsidR="002225CA" w14:paraId="676C0609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CFA14" w14:textId="77777777" w:rsidR="002225CA" w:rsidRDefault="00C00C2F">
            <w:r>
              <w:rPr>
                <w:b/>
                <w:bCs/>
                <w:color w:val="FFFFFF"/>
              </w:rPr>
              <w:t>Situation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2C110" w14:textId="77777777" w:rsidR="002225CA" w:rsidRDefault="00C00C2F">
            <w:r>
              <w:rPr>
                <w:b/>
                <w:bCs/>
                <w:color w:val="FFFFFF"/>
              </w:rPr>
              <w:t>First Contact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53697" w14:textId="77777777" w:rsidR="002225CA" w:rsidRDefault="00C00C2F">
            <w:r>
              <w:rPr>
                <w:b/>
                <w:bCs/>
                <w:color w:val="FFFFFF"/>
              </w:rPr>
              <w:t>Escalation Contact</w:t>
            </w:r>
          </w:p>
        </w:tc>
      </w:tr>
      <w:tr w:rsidR="002225CA" w14:paraId="3A529B37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0768A" w14:textId="77777777" w:rsidR="002225CA" w:rsidRDefault="00C00C2F">
            <w:r>
              <w:t>QC failure — cannot resolve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05BDA" w14:textId="77777777" w:rsidR="002225CA" w:rsidRDefault="00C00C2F">
            <w:r>
              <w:t>Technical Supervisor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0C496" w14:textId="77777777" w:rsidR="002225CA" w:rsidRDefault="00C00C2F">
            <w:r>
              <w:t>Laboratory Director → Manufacturer Tech Support</w:t>
            </w:r>
          </w:p>
        </w:tc>
      </w:tr>
      <w:tr w:rsidR="002225CA" w14:paraId="2603D015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955F7" w14:textId="77777777" w:rsidR="002225CA" w:rsidRDefault="00C00C2F">
            <w:r>
              <w:t>Instrument down — patient impact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3950E" w14:textId="77777777" w:rsidR="002225CA" w:rsidRDefault="00C00C2F">
            <w:r>
              <w:t>Technical Supervisor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A405C" w14:textId="77777777" w:rsidR="002225CA" w:rsidRDefault="00C00C2F">
            <w:r>
              <w:t>Laboratory Director → Service Engineer (emergency line)</w:t>
            </w:r>
          </w:p>
        </w:tc>
      </w:tr>
      <w:tr w:rsidR="002225CA" w14:paraId="6AFC4ECD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2741E" w14:textId="77777777" w:rsidR="002225CA" w:rsidRDefault="00C00C2F">
            <w:r>
              <w:t>Suspected specimen mix-up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D8F79" w14:textId="77777777" w:rsidR="002225CA" w:rsidRDefault="00C00C2F">
            <w:r>
              <w:t>Supervisor on duty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5D013" w14:textId="77777777" w:rsidR="002225CA" w:rsidRDefault="00C00C2F">
            <w:r>
              <w:t>Laboratory Director + Ordering Physician immediately</w:t>
            </w:r>
          </w:p>
        </w:tc>
      </w:tr>
      <w:tr w:rsidR="002225CA" w14:paraId="1751FA10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80FDF" w14:textId="77777777" w:rsidR="002225CA" w:rsidRDefault="00C00C2F">
            <w:r>
              <w:t>CAPA needed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5D286" w14:textId="77777777" w:rsidR="002225CA" w:rsidRDefault="00C00C2F">
            <w:r>
              <w:t>Quality Manager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A49E6" w14:textId="77777777" w:rsidR="002225CA" w:rsidRDefault="00C00C2F">
            <w:r>
              <w:t>Laboratory Director for sign-off within 24h</w:t>
            </w:r>
          </w:p>
        </w:tc>
      </w:tr>
      <w:tr w:rsidR="002225CA" w14:paraId="64E3BDFF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2F4E1" w14:textId="77777777" w:rsidR="002225CA" w:rsidRDefault="00C00C2F">
            <w:r>
              <w:t>OSHA-reportable incident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93701" w14:textId="77777777" w:rsidR="002225CA" w:rsidRDefault="00C00C2F">
            <w:r>
              <w:t>Safety Officer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FDDFB" w14:textId="77777777" w:rsidR="002225CA" w:rsidRDefault="00C00C2F">
            <w:r>
              <w:t>Laboratory Director + HR (within 8h for fatality, 24h for hospitalization)</w:t>
            </w:r>
          </w:p>
        </w:tc>
      </w:tr>
    </w:tbl>
    <w:p w14:paraId="0FFCDB59" w14:textId="77777777" w:rsidR="002225CA" w:rsidRDefault="002225CA">
      <w:pPr>
        <w:spacing w:before="1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2225CA" w14:paraId="6C86F407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79489" w14:textId="77777777" w:rsidR="002225CA" w:rsidRDefault="00C00C2F">
            <w:r>
              <w:rPr>
                <w:b/>
                <w:bCs/>
                <w:color w:val="FFFFFF"/>
              </w:rPr>
              <w:t>Developed By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A363D" w14:textId="77777777" w:rsidR="002225CA" w:rsidRDefault="00C00C2F">
            <w:r>
              <w:rPr>
                <w:b/>
                <w:bCs/>
                <w:color w:val="FFFFFF"/>
              </w:rPr>
              <w:t>Technical Supervisor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FC6B6" w14:textId="77777777" w:rsidR="002225CA" w:rsidRDefault="00C00C2F">
            <w:r>
              <w:rPr>
                <w:b/>
                <w:bCs/>
                <w:color w:val="FFFFFF"/>
              </w:rPr>
              <w:t>Laboratory Director</w:t>
            </w:r>
          </w:p>
        </w:tc>
      </w:tr>
      <w:tr w:rsidR="002225CA" w14:paraId="234CE436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CAE6D" w14:textId="77777777" w:rsidR="002225CA" w:rsidRDefault="00C00C2F">
            <w:r>
              <w:t>Signature: _______________ Name: ___________________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CC509B" w14:textId="77777777" w:rsidR="002225CA" w:rsidRDefault="00C00C2F">
            <w:r>
              <w:t>Signature: _______________ Name: ___________________ Date: ___________________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D2F51" w14:textId="77777777" w:rsidR="002225CA" w:rsidRDefault="00C00C2F">
            <w:r>
              <w:t>Signature: _______________ Name: ___________________ Date: ___________________</w:t>
            </w:r>
          </w:p>
        </w:tc>
      </w:tr>
    </w:tbl>
    <w:p w14:paraId="57DB9E6B" w14:textId="77777777" w:rsidR="00C00C2F" w:rsidRDefault="00C00C2F"/>
    <w:sectPr w:rsidR="00C00C2F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53EF" w14:textId="77777777" w:rsidR="00C00C2F" w:rsidRDefault="00C00C2F">
      <w:r>
        <w:separator/>
      </w:r>
    </w:p>
  </w:endnote>
  <w:endnote w:type="continuationSeparator" w:id="0">
    <w:p w14:paraId="2D4EDC3D" w14:textId="77777777" w:rsidR="00C00C2F" w:rsidRDefault="00C0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A480" w14:textId="77777777" w:rsidR="002225CA" w:rsidRDefault="00C00C2F">
    <w:pPr>
      <w:jc w:val="right"/>
    </w:pPr>
    <w:r>
      <w:rPr>
        <w:color w:val="888888"/>
        <w:sz w:val="16"/>
        <w:szCs w:val="16"/>
      </w:rPr>
      <w:t>TRB-F-</w:t>
    </w:r>
    <w:proofErr w:type="gramStart"/>
    <w:r>
      <w:rPr>
        <w:color w:val="888888"/>
        <w:sz w:val="16"/>
        <w:szCs w:val="16"/>
      </w:rPr>
      <w:t>001  |</w:t>
    </w:r>
    <w:proofErr w:type="gramEnd"/>
    <w:r>
      <w:rPr>
        <w:color w:val="888888"/>
        <w:sz w:val="16"/>
        <w:szCs w:val="16"/>
      </w:rPr>
      <w:t xml:space="preserve">  Rev 1.0  |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B268B5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 |  © Lab2Doctors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18E5" w14:textId="77777777" w:rsidR="00C00C2F" w:rsidRDefault="00C00C2F">
      <w:r>
        <w:separator/>
      </w:r>
    </w:p>
  </w:footnote>
  <w:footnote w:type="continuationSeparator" w:id="0">
    <w:p w14:paraId="1FCA075E" w14:textId="77777777" w:rsidR="00C00C2F" w:rsidRDefault="00C00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C2A6" w14:textId="77777777" w:rsidR="002225CA" w:rsidRDefault="00C00C2F">
    <w:pPr>
      <w:shd w:val="clear" w:color="auto" w:fill="890620"/>
      <w:spacing w:before="80" w:after="80"/>
      <w:ind w:left="120"/>
    </w:pPr>
    <w:r>
      <w:rPr>
        <w:b/>
        <w:bCs/>
        <w:color w:val="FFFFFF"/>
      </w:rPr>
      <w:t>Lab2</w:t>
    </w:r>
    <w:proofErr w:type="gramStart"/>
    <w:r>
      <w:rPr>
        <w:b/>
        <w:bCs/>
        <w:color w:val="FFFFFF"/>
      </w:rPr>
      <w:t>Doctors  |</w:t>
    </w:r>
    <w:proofErr w:type="gramEnd"/>
    <w:r>
      <w:rPr>
        <w:b/>
        <w:bCs/>
        <w:color w:val="FFFFFF"/>
      </w:rPr>
      <w:t xml:space="preserve">  Troubleshooting Decision Tree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C4472"/>
    <w:multiLevelType w:val="hybridMultilevel"/>
    <w:tmpl w:val="176CD182"/>
    <w:lvl w:ilvl="0" w:tplc="E37CC420">
      <w:start w:val="1"/>
      <w:numFmt w:val="bullet"/>
      <w:lvlText w:val="●"/>
      <w:lvlJc w:val="left"/>
      <w:pPr>
        <w:ind w:left="720" w:hanging="360"/>
      </w:pPr>
    </w:lvl>
    <w:lvl w:ilvl="1" w:tplc="B67A0C46">
      <w:start w:val="1"/>
      <w:numFmt w:val="bullet"/>
      <w:lvlText w:val="○"/>
      <w:lvlJc w:val="left"/>
      <w:pPr>
        <w:ind w:left="1440" w:hanging="360"/>
      </w:pPr>
    </w:lvl>
    <w:lvl w:ilvl="2" w:tplc="44C246A6">
      <w:start w:val="1"/>
      <w:numFmt w:val="bullet"/>
      <w:lvlText w:val="■"/>
      <w:lvlJc w:val="left"/>
      <w:pPr>
        <w:ind w:left="2160" w:hanging="360"/>
      </w:pPr>
    </w:lvl>
    <w:lvl w:ilvl="3" w:tplc="AA08762C">
      <w:start w:val="1"/>
      <w:numFmt w:val="bullet"/>
      <w:lvlText w:val="●"/>
      <w:lvlJc w:val="left"/>
      <w:pPr>
        <w:ind w:left="2880" w:hanging="360"/>
      </w:pPr>
    </w:lvl>
    <w:lvl w:ilvl="4" w:tplc="FAFC24CA">
      <w:start w:val="1"/>
      <w:numFmt w:val="bullet"/>
      <w:lvlText w:val="○"/>
      <w:lvlJc w:val="left"/>
      <w:pPr>
        <w:ind w:left="3600" w:hanging="360"/>
      </w:pPr>
    </w:lvl>
    <w:lvl w:ilvl="5" w:tplc="DE90C4FA">
      <w:start w:val="1"/>
      <w:numFmt w:val="bullet"/>
      <w:lvlText w:val="■"/>
      <w:lvlJc w:val="left"/>
      <w:pPr>
        <w:ind w:left="4320" w:hanging="360"/>
      </w:pPr>
    </w:lvl>
    <w:lvl w:ilvl="6" w:tplc="3BE66ACA">
      <w:start w:val="1"/>
      <w:numFmt w:val="bullet"/>
      <w:lvlText w:val="●"/>
      <w:lvlJc w:val="left"/>
      <w:pPr>
        <w:ind w:left="5040" w:hanging="360"/>
      </w:pPr>
    </w:lvl>
    <w:lvl w:ilvl="7" w:tplc="54EA1EE0">
      <w:start w:val="1"/>
      <w:numFmt w:val="bullet"/>
      <w:lvlText w:val="●"/>
      <w:lvlJc w:val="left"/>
      <w:pPr>
        <w:ind w:left="5760" w:hanging="360"/>
      </w:pPr>
    </w:lvl>
    <w:lvl w:ilvl="8" w:tplc="C9766F2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CA"/>
    <w:rsid w:val="002225CA"/>
    <w:rsid w:val="00B268B5"/>
    <w:rsid w:val="00C0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6B53"/>
  <w15:docId w15:val="{C652DE52-4E17-42E6-9831-89EB1240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5129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Esther Ndukwe</cp:lastModifiedBy>
  <cp:revision>2</cp:revision>
  <dcterms:created xsi:type="dcterms:W3CDTF">2026-03-12T09:51:00Z</dcterms:created>
  <dcterms:modified xsi:type="dcterms:W3CDTF">2026-03-12T09:51:00Z</dcterms:modified>
</cp:coreProperties>
</file>